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FD821AC" w14:textId="77777777" w:rsidR="00817863" w:rsidRPr="000C157A" w:rsidRDefault="005E1F04" w:rsidP="004E1851">
      <w:pPr>
        <w:spacing w:after="0" w:line="360" w:lineRule="auto"/>
        <w:ind w:right="707"/>
        <w:rPr>
          <w:rFonts w:ascii="Arial" w:hAnsi="Arial" w:cs="Arial"/>
          <w:sz w:val="24"/>
          <w:szCs w:val="24"/>
        </w:rPr>
      </w:pPr>
      <w:r w:rsidRPr="000C157A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B8C42B3" wp14:editId="0EE7A0F3">
                <wp:simplePos x="0" y="0"/>
                <wp:positionH relativeFrom="page">
                  <wp:posOffset>1073150</wp:posOffset>
                </wp:positionH>
                <wp:positionV relativeFrom="paragraph">
                  <wp:posOffset>-9838</wp:posOffset>
                </wp:positionV>
                <wp:extent cx="2519916" cy="415257"/>
                <wp:effectExtent l="0" t="0" r="0" b="4445"/>
                <wp:wrapNone/>
                <wp:docPr id="9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9916" cy="415257"/>
                          <a:chOff x="808697" y="637918"/>
                          <a:chExt cx="2589213" cy="427038"/>
                        </a:xfrm>
                      </wpg:grpSpPr>
                      <wps:wsp>
                        <wps:cNvPr id="3" name="Freeform 9"/>
                        <wps:cNvSpPr>
                          <a:spLocks noEditPoints="1"/>
                        </wps:cNvSpPr>
                        <wps:spPr bwMode="auto">
                          <a:xfrm>
                            <a:off x="1443697" y="741106"/>
                            <a:ext cx="1954213" cy="220663"/>
                          </a:xfrm>
                          <a:custGeom>
                            <a:avLst/>
                            <a:gdLst>
                              <a:gd name="T0" fmla="*/ 572 w 5420"/>
                              <a:gd name="T1" fmla="*/ 597 h 612"/>
                              <a:gd name="T2" fmla="*/ 458 w 5420"/>
                              <a:gd name="T3" fmla="*/ 218 h 612"/>
                              <a:gd name="T4" fmla="*/ 280 w 5420"/>
                              <a:gd name="T5" fmla="*/ 489 h 612"/>
                              <a:gd name="T6" fmla="*/ 115 w 5420"/>
                              <a:gd name="T7" fmla="*/ 597 h 612"/>
                              <a:gd name="T8" fmla="*/ 0 w 5420"/>
                              <a:gd name="T9" fmla="*/ 12 h 612"/>
                              <a:gd name="T10" fmla="*/ 287 w 5420"/>
                              <a:gd name="T11" fmla="*/ 289 h 612"/>
                              <a:gd name="T12" fmla="*/ 572 w 5420"/>
                              <a:gd name="T13" fmla="*/ 12 h 612"/>
                              <a:gd name="T14" fmla="*/ 5304 w 5420"/>
                              <a:gd name="T15" fmla="*/ 293 h 612"/>
                              <a:gd name="T16" fmla="*/ 5106 w 5420"/>
                              <a:gd name="T17" fmla="*/ 206 h 612"/>
                              <a:gd name="T18" fmla="*/ 5304 w 5420"/>
                              <a:gd name="T19" fmla="*/ 120 h 612"/>
                              <a:gd name="T20" fmla="*/ 5117 w 5420"/>
                              <a:gd name="T21" fmla="*/ 381 h 612"/>
                              <a:gd name="T22" fmla="*/ 5104 w 5420"/>
                              <a:gd name="T23" fmla="*/ 597 h 612"/>
                              <a:gd name="T24" fmla="*/ 5304 w 5420"/>
                              <a:gd name="T25" fmla="*/ 394 h 612"/>
                              <a:gd name="T26" fmla="*/ 5420 w 5420"/>
                              <a:gd name="T27" fmla="*/ 597 h 612"/>
                              <a:gd name="T28" fmla="*/ 5186 w 5420"/>
                              <a:gd name="T29" fmla="*/ 12 h 612"/>
                              <a:gd name="T30" fmla="*/ 1294 w 5420"/>
                              <a:gd name="T31" fmla="*/ 290 h 612"/>
                              <a:gd name="T32" fmla="*/ 1450 w 5420"/>
                              <a:gd name="T33" fmla="*/ 120 h 612"/>
                              <a:gd name="T34" fmla="*/ 1254 w 5420"/>
                              <a:gd name="T35" fmla="*/ 486 h 612"/>
                              <a:gd name="T36" fmla="*/ 1628 w 5420"/>
                              <a:gd name="T37" fmla="*/ 597 h 612"/>
                              <a:gd name="T38" fmla="*/ 1565 w 5420"/>
                              <a:gd name="T39" fmla="*/ 486 h 612"/>
                              <a:gd name="T40" fmla="*/ 1179 w 5420"/>
                              <a:gd name="T41" fmla="*/ 12 h 612"/>
                              <a:gd name="T42" fmla="*/ 1131 w 5420"/>
                              <a:gd name="T43" fmla="*/ 486 h 612"/>
                              <a:gd name="T44" fmla="*/ 1074 w 5420"/>
                              <a:gd name="T45" fmla="*/ 597 h 612"/>
                              <a:gd name="T46" fmla="*/ 4783 w 5420"/>
                              <a:gd name="T47" fmla="*/ 597 h 612"/>
                              <a:gd name="T48" fmla="*/ 4533 w 5420"/>
                              <a:gd name="T49" fmla="*/ 597 h 612"/>
                              <a:gd name="T50" fmla="*/ 4445 w 5420"/>
                              <a:gd name="T51" fmla="*/ 12 h 612"/>
                              <a:gd name="T52" fmla="*/ 4560 w 5420"/>
                              <a:gd name="T53" fmla="*/ 370 h 612"/>
                              <a:gd name="T54" fmla="*/ 4899 w 5420"/>
                              <a:gd name="T55" fmla="*/ 12 h 612"/>
                              <a:gd name="T56" fmla="*/ 4783 w 5420"/>
                              <a:gd name="T57" fmla="*/ 597 h 612"/>
                              <a:gd name="T58" fmla="*/ 4381 w 5420"/>
                              <a:gd name="T59" fmla="*/ 122 h 612"/>
                              <a:gd name="T60" fmla="*/ 4164 w 5420"/>
                              <a:gd name="T61" fmla="*/ 597 h 612"/>
                              <a:gd name="T62" fmla="*/ 4048 w 5420"/>
                              <a:gd name="T63" fmla="*/ 12 h 612"/>
                              <a:gd name="T64" fmla="*/ 3663 w 5420"/>
                              <a:gd name="T65" fmla="*/ 496 h 612"/>
                              <a:gd name="T66" fmla="*/ 3663 w 5420"/>
                              <a:gd name="T67" fmla="*/ 112 h 612"/>
                              <a:gd name="T68" fmla="*/ 3663 w 5420"/>
                              <a:gd name="T69" fmla="*/ 496 h 612"/>
                              <a:gd name="T70" fmla="*/ 3360 w 5420"/>
                              <a:gd name="T71" fmla="*/ 304 h 612"/>
                              <a:gd name="T72" fmla="*/ 3967 w 5420"/>
                              <a:gd name="T73" fmla="*/ 304 h 612"/>
                              <a:gd name="T74" fmla="*/ 2777 w 5420"/>
                              <a:gd name="T75" fmla="*/ 597 h 612"/>
                              <a:gd name="T76" fmla="*/ 2881 w 5420"/>
                              <a:gd name="T77" fmla="*/ 358 h 612"/>
                              <a:gd name="T78" fmla="*/ 3278 w 5420"/>
                              <a:gd name="T79" fmla="*/ 12 h 612"/>
                              <a:gd name="T80" fmla="*/ 3164 w 5420"/>
                              <a:gd name="T81" fmla="*/ 597 h 612"/>
                              <a:gd name="T82" fmla="*/ 2995 w 5420"/>
                              <a:gd name="T83" fmla="*/ 122 h 612"/>
                              <a:gd name="T84" fmla="*/ 2777 w 5420"/>
                              <a:gd name="T85" fmla="*/ 597 h 612"/>
                              <a:gd name="T86" fmla="*/ 2563 w 5420"/>
                              <a:gd name="T87" fmla="*/ 384 h 612"/>
                              <a:gd name="T88" fmla="*/ 2403 w 5420"/>
                              <a:gd name="T89" fmla="*/ 384 h 612"/>
                              <a:gd name="T90" fmla="*/ 2599 w 5420"/>
                              <a:gd name="T91" fmla="*/ 491 h 612"/>
                              <a:gd name="T92" fmla="*/ 2331 w 5420"/>
                              <a:gd name="T93" fmla="*/ 597 h 612"/>
                              <a:gd name="T94" fmla="*/ 2411 w 5420"/>
                              <a:gd name="T95" fmla="*/ 12 h 612"/>
                              <a:gd name="T96" fmla="*/ 2760 w 5420"/>
                              <a:gd name="T97" fmla="*/ 597 h 612"/>
                              <a:gd name="T98" fmla="*/ 2035 w 5420"/>
                              <a:gd name="T99" fmla="*/ 597 h 612"/>
                              <a:gd name="T100" fmla="*/ 1784 w 5420"/>
                              <a:gd name="T101" fmla="*/ 597 h 612"/>
                              <a:gd name="T102" fmla="*/ 1697 w 5420"/>
                              <a:gd name="T103" fmla="*/ 12 h 612"/>
                              <a:gd name="T104" fmla="*/ 1812 w 5420"/>
                              <a:gd name="T105" fmla="*/ 370 h 612"/>
                              <a:gd name="T106" fmla="*/ 2150 w 5420"/>
                              <a:gd name="T107" fmla="*/ 12 h 612"/>
                              <a:gd name="T108" fmla="*/ 2035 w 5420"/>
                              <a:gd name="T109" fmla="*/ 597 h 612"/>
                              <a:gd name="T110" fmla="*/ 1019 w 5420"/>
                              <a:gd name="T111" fmla="*/ 486 h 612"/>
                              <a:gd name="T112" fmla="*/ 657 w 5420"/>
                              <a:gd name="T113" fmla="*/ 597 h 612"/>
                              <a:gd name="T114" fmla="*/ 1015 w 5420"/>
                              <a:gd name="T115" fmla="*/ 12 h 612"/>
                              <a:gd name="T116" fmla="*/ 773 w 5420"/>
                              <a:gd name="T117" fmla="*/ 122 h 612"/>
                              <a:gd name="T118" fmla="*/ 994 w 5420"/>
                              <a:gd name="T119" fmla="*/ 247 h 612"/>
                              <a:gd name="T120" fmla="*/ 773 w 5420"/>
                              <a:gd name="T121" fmla="*/ 355 h 6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5420" h="612">
                                <a:moveTo>
                                  <a:pt x="572" y="12"/>
                                </a:moveTo>
                                <a:lnTo>
                                  <a:pt x="572" y="597"/>
                                </a:lnTo>
                                <a:lnTo>
                                  <a:pt x="458" y="597"/>
                                </a:lnTo>
                                <a:lnTo>
                                  <a:pt x="458" y="218"/>
                                </a:lnTo>
                                <a:lnTo>
                                  <a:pt x="293" y="489"/>
                                </a:lnTo>
                                <a:lnTo>
                                  <a:pt x="280" y="489"/>
                                </a:lnTo>
                                <a:lnTo>
                                  <a:pt x="115" y="218"/>
                                </a:lnTo>
                                <a:lnTo>
                                  <a:pt x="115" y="597"/>
                                </a:lnTo>
                                <a:lnTo>
                                  <a:pt x="0" y="597"/>
                                </a:lnTo>
                                <a:lnTo>
                                  <a:pt x="0" y="12"/>
                                </a:lnTo>
                                <a:lnTo>
                                  <a:pt x="119" y="12"/>
                                </a:lnTo>
                                <a:lnTo>
                                  <a:pt x="287" y="289"/>
                                </a:lnTo>
                                <a:lnTo>
                                  <a:pt x="454" y="12"/>
                                </a:lnTo>
                                <a:lnTo>
                                  <a:pt x="572" y="12"/>
                                </a:lnTo>
                                <a:close/>
                                <a:moveTo>
                                  <a:pt x="5304" y="120"/>
                                </a:moveTo>
                                <a:lnTo>
                                  <a:pt x="5304" y="293"/>
                                </a:lnTo>
                                <a:lnTo>
                                  <a:pt x="5186" y="293"/>
                                </a:lnTo>
                                <a:cubicBezTo>
                                  <a:pt x="5139" y="293"/>
                                  <a:pt x="5106" y="251"/>
                                  <a:pt x="5106" y="206"/>
                                </a:cubicBezTo>
                                <a:cubicBezTo>
                                  <a:pt x="5106" y="161"/>
                                  <a:pt x="5139" y="120"/>
                                  <a:pt x="5186" y="120"/>
                                </a:cubicBezTo>
                                <a:lnTo>
                                  <a:pt x="5304" y="120"/>
                                </a:lnTo>
                                <a:close/>
                                <a:moveTo>
                                  <a:pt x="4991" y="206"/>
                                </a:moveTo>
                                <a:cubicBezTo>
                                  <a:pt x="4991" y="285"/>
                                  <a:pt x="5043" y="355"/>
                                  <a:pt x="5117" y="381"/>
                                </a:cubicBezTo>
                                <a:lnTo>
                                  <a:pt x="4975" y="597"/>
                                </a:lnTo>
                                <a:lnTo>
                                  <a:pt x="5104" y="597"/>
                                </a:lnTo>
                                <a:lnTo>
                                  <a:pt x="5238" y="394"/>
                                </a:lnTo>
                                <a:lnTo>
                                  <a:pt x="5304" y="394"/>
                                </a:lnTo>
                                <a:lnTo>
                                  <a:pt x="5304" y="597"/>
                                </a:lnTo>
                                <a:lnTo>
                                  <a:pt x="5420" y="597"/>
                                </a:lnTo>
                                <a:lnTo>
                                  <a:pt x="5420" y="12"/>
                                </a:lnTo>
                                <a:lnTo>
                                  <a:pt x="5186" y="12"/>
                                </a:lnTo>
                                <a:cubicBezTo>
                                  <a:pt x="5078" y="12"/>
                                  <a:pt x="4991" y="97"/>
                                  <a:pt x="4991" y="206"/>
                                </a:cubicBezTo>
                                <a:close/>
                                <a:moveTo>
                                  <a:pt x="1294" y="290"/>
                                </a:moveTo>
                                <a:lnTo>
                                  <a:pt x="1294" y="120"/>
                                </a:lnTo>
                                <a:lnTo>
                                  <a:pt x="1450" y="120"/>
                                </a:lnTo>
                                <a:lnTo>
                                  <a:pt x="1450" y="486"/>
                                </a:lnTo>
                                <a:lnTo>
                                  <a:pt x="1254" y="486"/>
                                </a:lnTo>
                                <a:cubicBezTo>
                                  <a:pt x="1281" y="440"/>
                                  <a:pt x="1294" y="375"/>
                                  <a:pt x="1294" y="290"/>
                                </a:cubicBezTo>
                                <a:close/>
                                <a:moveTo>
                                  <a:pt x="1628" y="597"/>
                                </a:moveTo>
                                <a:lnTo>
                                  <a:pt x="1628" y="486"/>
                                </a:lnTo>
                                <a:lnTo>
                                  <a:pt x="1565" y="486"/>
                                </a:lnTo>
                                <a:lnTo>
                                  <a:pt x="1565" y="12"/>
                                </a:lnTo>
                                <a:lnTo>
                                  <a:pt x="1179" y="12"/>
                                </a:lnTo>
                                <a:lnTo>
                                  <a:pt x="1179" y="289"/>
                                </a:lnTo>
                                <a:cubicBezTo>
                                  <a:pt x="1179" y="375"/>
                                  <a:pt x="1163" y="441"/>
                                  <a:pt x="1131" y="486"/>
                                </a:cubicBezTo>
                                <a:lnTo>
                                  <a:pt x="1074" y="486"/>
                                </a:lnTo>
                                <a:lnTo>
                                  <a:pt x="1074" y="597"/>
                                </a:lnTo>
                                <a:lnTo>
                                  <a:pt x="1628" y="597"/>
                                </a:lnTo>
                                <a:close/>
                                <a:moveTo>
                                  <a:pt x="4783" y="597"/>
                                </a:moveTo>
                                <a:lnTo>
                                  <a:pt x="4783" y="240"/>
                                </a:lnTo>
                                <a:lnTo>
                                  <a:pt x="4533" y="597"/>
                                </a:lnTo>
                                <a:lnTo>
                                  <a:pt x="4445" y="597"/>
                                </a:lnTo>
                                <a:lnTo>
                                  <a:pt x="4445" y="12"/>
                                </a:lnTo>
                                <a:lnTo>
                                  <a:pt x="4560" y="12"/>
                                </a:lnTo>
                                <a:lnTo>
                                  <a:pt x="4560" y="370"/>
                                </a:lnTo>
                                <a:lnTo>
                                  <a:pt x="4811" y="12"/>
                                </a:lnTo>
                                <a:lnTo>
                                  <a:pt x="4899" y="12"/>
                                </a:lnTo>
                                <a:lnTo>
                                  <a:pt x="4899" y="597"/>
                                </a:lnTo>
                                <a:lnTo>
                                  <a:pt x="4783" y="597"/>
                                </a:lnTo>
                                <a:close/>
                                <a:moveTo>
                                  <a:pt x="4381" y="12"/>
                                </a:moveTo>
                                <a:lnTo>
                                  <a:pt x="4381" y="122"/>
                                </a:lnTo>
                                <a:lnTo>
                                  <a:pt x="4164" y="122"/>
                                </a:lnTo>
                                <a:lnTo>
                                  <a:pt x="4164" y="597"/>
                                </a:lnTo>
                                <a:lnTo>
                                  <a:pt x="4048" y="597"/>
                                </a:lnTo>
                                <a:lnTo>
                                  <a:pt x="4048" y="12"/>
                                </a:lnTo>
                                <a:lnTo>
                                  <a:pt x="4381" y="12"/>
                                </a:lnTo>
                                <a:close/>
                                <a:moveTo>
                                  <a:pt x="3663" y="496"/>
                                </a:moveTo>
                                <a:cubicBezTo>
                                  <a:pt x="3774" y="496"/>
                                  <a:pt x="3852" y="414"/>
                                  <a:pt x="3852" y="304"/>
                                </a:cubicBezTo>
                                <a:cubicBezTo>
                                  <a:pt x="3852" y="195"/>
                                  <a:pt x="3774" y="112"/>
                                  <a:pt x="3663" y="112"/>
                                </a:cubicBezTo>
                                <a:cubicBezTo>
                                  <a:pt x="3553" y="112"/>
                                  <a:pt x="3475" y="195"/>
                                  <a:pt x="3475" y="304"/>
                                </a:cubicBezTo>
                                <a:cubicBezTo>
                                  <a:pt x="3475" y="414"/>
                                  <a:pt x="3553" y="496"/>
                                  <a:pt x="3663" y="496"/>
                                </a:cubicBezTo>
                                <a:close/>
                                <a:moveTo>
                                  <a:pt x="3663" y="608"/>
                                </a:moveTo>
                                <a:cubicBezTo>
                                  <a:pt x="3492" y="608"/>
                                  <a:pt x="3360" y="475"/>
                                  <a:pt x="3360" y="304"/>
                                </a:cubicBezTo>
                                <a:cubicBezTo>
                                  <a:pt x="3360" y="133"/>
                                  <a:pt x="3492" y="0"/>
                                  <a:pt x="3663" y="0"/>
                                </a:cubicBezTo>
                                <a:cubicBezTo>
                                  <a:pt x="3834" y="0"/>
                                  <a:pt x="3967" y="133"/>
                                  <a:pt x="3967" y="304"/>
                                </a:cubicBezTo>
                                <a:cubicBezTo>
                                  <a:pt x="3967" y="475"/>
                                  <a:pt x="3834" y="608"/>
                                  <a:pt x="3663" y="608"/>
                                </a:cubicBezTo>
                                <a:close/>
                                <a:moveTo>
                                  <a:pt x="2777" y="597"/>
                                </a:moveTo>
                                <a:lnTo>
                                  <a:pt x="2777" y="490"/>
                                </a:lnTo>
                                <a:cubicBezTo>
                                  <a:pt x="2869" y="503"/>
                                  <a:pt x="2881" y="432"/>
                                  <a:pt x="2881" y="358"/>
                                </a:cubicBezTo>
                                <a:lnTo>
                                  <a:pt x="2881" y="12"/>
                                </a:lnTo>
                                <a:lnTo>
                                  <a:pt x="3278" y="12"/>
                                </a:lnTo>
                                <a:lnTo>
                                  <a:pt x="3278" y="597"/>
                                </a:lnTo>
                                <a:lnTo>
                                  <a:pt x="3164" y="597"/>
                                </a:lnTo>
                                <a:lnTo>
                                  <a:pt x="3164" y="122"/>
                                </a:lnTo>
                                <a:lnTo>
                                  <a:pt x="2995" y="122"/>
                                </a:lnTo>
                                <a:lnTo>
                                  <a:pt x="2995" y="354"/>
                                </a:lnTo>
                                <a:cubicBezTo>
                                  <a:pt x="2995" y="497"/>
                                  <a:pt x="2944" y="612"/>
                                  <a:pt x="2777" y="597"/>
                                </a:cubicBezTo>
                                <a:close/>
                                <a:moveTo>
                                  <a:pt x="2403" y="384"/>
                                </a:moveTo>
                                <a:lnTo>
                                  <a:pt x="2563" y="384"/>
                                </a:lnTo>
                                <a:lnTo>
                                  <a:pt x="2483" y="145"/>
                                </a:lnTo>
                                <a:lnTo>
                                  <a:pt x="2403" y="384"/>
                                </a:lnTo>
                                <a:close/>
                                <a:moveTo>
                                  <a:pt x="2634" y="597"/>
                                </a:moveTo>
                                <a:lnTo>
                                  <a:pt x="2599" y="491"/>
                                </a:lnTo>
                                <a:lnTo>
                                  <a:pt x="2366" y="491"/>
                                </a:lnTo>
                                <a:lnTo>
                                  <a:pt x="2331" y="597"/>
                                </a:lnTo>
                                <a:lnTo>
                                  <a:pt x="2207" y="597"/>
                                </a:lnTo>
                                <a:lnTo>
                                  <a:pt x="2411" y="12"/>
                                </a:lnTo>
                                <a:lnTo>
                                  <a:pt x="2554" y="12"/>
                                </a:lnTo>
                                <a:lnTo>
                                  <a:pt x="2760" y="597"/>
                                </a:lnTo>
                                <a:lnTo>
                                  <a:pt x="2634" y="597"/>
                                </a:lnTo>
                                <a:close/>
                                <a:moveTo>
                                  <a:pt x="2035" y="597"/>
                                </a:moveTo>
                                <a:lnTo>
                                  <a:pt x="2035" y="240"/>
                                </a:lnTo>
                                <a:lnTo>
                                  <a:pt x="1784" y="597"/>
                                </a:lnTo>
                                <a:lnTo>
                                  <a:pt x="1697" y="597"/>
                                </a:lnTo>
                                <a:lnTo>
                                  <a:pt x="1697" y="12"/>
                                </a:lnTo>
                                <a:lnTo>
                                  <a:pt x="1812" y="12"/>
                                </a:lnTo>
                                <a:lnTo>
                                  <a:pt x="1812" y="370"/>
                                </a:lnTo>
                                <a:lnTo>
                                  <a:pt x="2062" y="12"/>
                                </a:lnTo>
                                <a:lnTo>
                                  <a:pt x="2150" y="12"/>
                                </a:lnTo>
                                <a:lnTo>
                                  <a:pt x="2150" y="597"/>
                                </a:lnTo>
                                <a:lnTo>
                                  <a:pt x="2035" y="597"/>
                                </a:lnTo>
                                <a:close/>
                                <a:moveTo>
                                  <a:pt x="773" y="486"/>
                                </a:moveTo>
                                <a:lnTo>
                                  <a:pt x="1019" y="486"/>
                                </a:lnTo>
                                <a:lnTo>
                                  <a:pt x="1019" y="597"/>
                                </a:lnTo>
                                <a:lnTo>
                                  <a:pt x="657" y="597"/>
                                </a:lnTo>
                                <a:lnTo>
                                  <a:pt x="657" y="12"/>
                                </a:lnTo>
                                <a:lnTo>
                                  <a:pt x="1015" y="12"/>
                                </a:lnTo>
                                <a:lnTo>
                                  <a:pt x="1015" y="122"/>
                                </a:lnTo>
                                <a:lnTo>
                                  <a:pt x="773" y="122"/>
                                </a:lnTo>
                                <a:lnTo>
                                  <a:pt x="773" y="247"/>
                                </a:lnTo>
                                <a:lnTo>
                                  <a:pt x="994" y="247"/>
                                </a:lnTo>
                                <a:lnTo>
                                  <a:pt x="994" y="355"/>
                                </a:lnTo>
                                <a:lnTo>
                                  <a:pt x="773" y="355"/>
                                </a:lnTo>
                                <a:lnTo>
                                  <a:pt x="773" y="4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132080" tIns="66040" rIns="132080" bIns="6604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Freeform 10"/>
                        <wps:cNvSpPr>
                          <a:spLocks/>
                        </wps:cNvSpPr>
                        <wps:spPr bwMode="auto">
                          <a:xfrm>
                            <a:off x="808697" y="637918"/>
                            <a:ext cx="212725" cy="338138"/>
                          </a:xfrm>
                          <a:custGeom>
                            <a:avLst/>
                            <a:gdLst>
                              <a:gd name="T0" fmla="*/ 592 w 592"/>
                              <a:gd name="T1" fmla="*/ 608 h 935"/>
                              <a:gd name="T2" fmla="*/ 592 w 592"/>
                              <a:gd name="T3" fmla="*/ 0 h 935"/>
                              <a:gd name="T4" fmla="*/ 200 w 592"/>
                              <a:gd name="T5" fmla="*/ 0 h 935"/>
                              <a:gd name="T6" fmla="*/ 0 w 592"/>
                              <a:gd name="T7" fmla="*/ 200 h 935"/>
                              <a:gd name="T8" fmla="*/ 0 w 592"/>
                              <a:gd name="T9" fmla="*/ 935 h 935"/>
                              <a:gd name="T10" fmla="*/ 592 w 592"/>
                              <a:gd name="T11" fmla="*/ 608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92" h="935">
                                <a:moveTo>
                                  <a:pt x="592" y="608"/>
                                </a:moveTo>
                                <a:lnTo>
                                  <a:pt x="592" y="0"/>
                                </a:lnTo>
                                <a:lnTo>
                                  <a:pt x="200" y="0"/>
                                </a:lnTo>
                                <a:cubicBezTo>
                                  <a:pt x="90" y="0"/>
                                  <a:pt x="0" y="90"/>
                                  <a:pt x="0" y="200"/>
                                </a:cubicBezTo>
                                <a:lnTo>
                                  <a:pt x="0" y="935"/>
                                </a:lnTo>
                                <a:lnTo>
                                  <a:pt x="592" y="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CD0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132080" tIns="66040" rIns="132080" bIns="6604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Freeform 11"/>
                        <wps:cNvSpPr>
                          <a:spLocks/>
                        </wps:cNvSpPr>
                        <wps:spPr bwMode="auto">
                          <a:xfrm>
                            <a:off x="808697" y="637918"/>
                            <a:ext cx="427038" cy="427038"/>
                          </a:xfrm>
                          <a:custGeom>
                            <a:avLst/>
                            <a:gdLst>
                              <a:gd name="T0" fmla="*/ 592 w 1183"/>
                              <a:gd name="T1" fmla="*/ 0 h 1183"/>
                              <a:gd name="T2" fmla="*/ 592 w 1183"/>
                              <a:gd name="T3" fmla="*/ 608 h 1183"/>
                              <a:gd name="T4" fmla="*/ 0 w 1183"/>
                              <a:gd name="T5" fmla="*/ 935 h 1183"/>
                              <a:gd name="T6" fmla="*/ 0 w 1183"/>
                              <a:gd name="T7" fmla="*/ 983 h 1183"/>
                              <a:gd name="T8" fmla="*/ 200 w 1183"/>
                              <a:gd name="T9" fmla="*/ 1183 h 1183"/>
                              <a:gd name="T10" fmla="*/ 983 w 1183"/>
                              <a:gd name="T11" fmla="*/ 1183 h 1183"/>
                              <a:gd name="T12" fmla="*/ 1183 w 1183"/>
                              <a:gd name="T13" fmla="*/ 983 h 1183"/>
                              <a:gd name="T14" fmla="*/ 1183 w 1183"/>
                              <a:gd name="T15" fmla="*/ 200 h 1183"/>
                              <a:gd name="T16" fmla="*/ 983 w 1183"/>
                              <a:gd name="T17" fmla="*/ 0 h 1183"/>
                              <a:gd name="T18" fmla="*/ 592 w 1183"/>
                              <a:gd name="T19" fmla="*/ 0 h 1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83" h="1183">
                                <a:moveTo>
                                  <a:pt x="592" y="0"/>
                                </a:moveTo>
                                <a:lnTo>
                                  <a:pt x="592" y="608"/>
                                </a:lnTo>
                                <a:lnTo>
                                  <a:pt x="0" y="935"/>
                                </a:lnTo>
                                <a:lnTo>
                                  <a:pt x="0" y="983"/>
                                </a:lnTo>
                                <a:cubicBezTo>
                                  <a:pt x="0" y="1093"/>
                                  <a:pt x="90" y="1183"/>
                                  <a:pt x="200" y="1183"/>
                                </a:cubicBezTo>
                                <a:lnTo>
                                  <a:pt x="983" y="1183"/>
                                </a:lnTo>
                                <a:cubicBezTo>
                                  <a:pt x="1093" y="1183"/>
                                  <a:pt x="1183" y="1093"/>
                                  <a:pt x="1183" y="983"/>
                                </a:cubicBezTo>
                                <a:lnTo>
                                  <a:pt x="1183" y="200"/>
                                </a:lnTo>
                                <a:cubicBezTo>
                                  <a:pt x="1183" y="90"/>
                                  <a:pt x="1093" y="0"/>
                                  <a:pt x="983" y="0"/>
                                </a:cubicBezTo>
                                <a:lnTo>
                                  <a:pt x="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132080" tIns="66040" rIns="132080" bIns="6604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12"/>
                        <wps:cNvSpPr>
                          <a:spLocks/>
                        </wps:cNvSpPr>
                        <wps:spPr bwMode="auto">
                          <a:xfrm>
                            <a:off x="851560" y="679193"/>
                            <a:ext cx="341313" cy="320675"/>
                          </a:xfrm>
                          <a:custGeom>
                            <a:avLst/>
                            <a:gdLst>
                              <a:gd name="T0" fmla="*/ 472 w 943"/>
                              <a:gd name="T1" fmla="*/ 521 h 885"/>
                              <a:gd name="T2" fmla="*/ 820 w 943"/>
                              <a:gd name="T3" fmla="*/ 716 h 885"/>
                              <a:gd name="T4" fmla="*/ 681 w 943"/>
                              <a:gd name="T5" fmla="*/ 815 h 885"/>
                              <a:gd name="T6" fmla="*/ 673 w 943"/>
                              <a:gd name="T7" fmla="*/ 865 h 885"/>
                              <a:gd name="T8" fmla="*/ 723 w 943"/>
                              <a:gd name="T9" fmla="*/ 874 h 885"/>
                              <a:gd name="T10" fmla="*/ 906 w 943"/>
                              <a:gd name="T11" fmla="*/ 743 h 885"/>
                              <a:gd name="T12" fmla="*/ 921 w 943"/>
                              <a:gd name="T13" fmla="*/ 717 h 885"/>
                              <a:gd name="T14" fmla="*/ 941 w 943"/>
                              <a:gd name="T15" fmla="*/ 491 h 885"/>
                              <a:gd name="T16" fmla="*/ 908 w 943"/>
                              <a:gd name="T17" fmla="*/ 452 h 885"/>
                              <a:gd name="T18" fmla="*/ 870 w 943"/>
                              <a:gd name="T19" fmla="*/ 485 h 885"/>
                              <a:gd name="T20" fmla="*/ 855 w 943"/>
                              <a:gd name="T21" fmla="*/ 654 h 885"/>
                              <a:gd name="T22" fmla="*/ 508 w 943"/>
                              <a:gd name="T23" fmla="*/ 459 h 885"/>
                              <a:gd name="T24" fmla="*/ 508 w 943"/>
                              <a:gd name="T25" fmla="*/ 93 h 885"/>
                              <a:gd name="T26" fmla="*/ 661 w 943"/>
                              <a:gd name="T27" fmla="*/ 163 h 885"/>
                              <a:gd name="T28" fmla="*/ 709 w 943"/>
                              <a:gd name="T29" fmla="*/ 146 h 885"/>
                              <a:gd name="T30" fmla="*/ 691 w 943"/>
                              <a:gd name="T31" fmla="*/ 98 h 885"/>
                              <a:gd name="T32" fmla="*/ 487 w 943"/>
                              <a:gd name="T33" fmla="*/ 4 h 885"/>
                              <a:gd name="T34" fmla="*/ 456 w 943"/>
                              <a:gd name="T35" fmla="*/ 4 h 885"/>
                              <a:gd name="T36" fmla="*/ 252 w 943"/>
                              <a:gd name="T37" fmla="*/ 98 h 885"/>
                              <a:gd name="T38" fmla="*/ 234 w 943"/>
                              <a:gd name="T39" fmla="*/ 146 h 885"/>
                              <a:gd name="T40" fmla="*/ 282 w 943"/>
                              <a:gd name="T41" fmla="*/ 163 h 885"/>
                              <a:gd name="T42" fmla="*/ 435 w 943"/>
                              <a:gd name="T43" fmla="*/ 93 h 885"/>
                              <a:gd name="T44" fmla="*/ 435 w 943"/>
                              <a:gd name="T45" fmla="*/ 459 h 885"/>
                              <a:gd name="T46" fmla="*/ 88 w 943"/>
                              <a:gd name="T47" fmla="*/ 654 h 885"/>
                              <a:gd name="T48" fmla="*/ 74 w 943"/>
                              <a:gd name="T49" fmla="*/ 485 h 885"/>
                              <a:gd name="T50" fmla="*/ 35 w 943"/>
                              <a:gd name="T51" fmla="*/ 452 h 885"/>
                              <a:gd name="T52" fmla="*/ 2 w 943"/>
                              <a:gd name="T53" fmla="*/ 491 h 885"/>
                              <a:gd name="T54" fmla="*/ 22 w 943"/>
                              <a:gd name="T55" fmla="*/ 717 h 885"/>
                              <a:gd name="T56" fmla="*/ 37 w 943"/>
                              <a:gd name="T57" fmla="*/ 743 h 885"/>
                              <a:gd name="T58" fmla="*/ 220 w 943"/>
                              <a:gd name="T59" fmla="*/ 874 h 885"/>
                              <a:gd name="T60" fmla="*/ 270 w 943"/>
                              <a:gd name="T61" fmla="*/ 865 h 885"/>
                              <a:gd name="T62" fmla="*/ 262 w 943"/>
                              <a:gd name="T63" fmla="*/ 815 h 885"/>
                              <a:gd name="T64" fmla="*/ 123 w 943"/>
                              <a:gd name="T65" fmla="*/ 716 h 885"/>
                              <a:gd name="T66" fmla="*/ 472 w 943"/>
                              <a:gd name="T67" fmla="*/ 521 h 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943" h="885">
                                <a:moveTo>
                                  <a:pt x="472" y="521"/>
                                </a:moveTo>
                                <a:lnTo>
                                  <a:pt x="820" y="716"/>
                                </a:lnTo>
                                <a:lnTo>
                                  <a:pt x="681" y="815"/>
                                </a:lnTo>
                                <a:cubicBezTo>
                                  <a:pt x="665" y="827"/>
                                  <a:pt x="661" y="849"/>
                                  <a:pt x="673" y="865"/>
                                </a:cubicBezTo>
                                <a:cubicBezTo>
                                  <a:pt x="684" y="882"/>
                                  <a:pt x="707" y="885"/>
                                  <a:pt x="723" y="874"/>
                                </a:cubicBezTo>
                                <a:lnTo>
                                  <a:pt x="906" y="743"/>
                                </a:lnTo>
                                <a:cubicBezTo>
                                  <a:pt x="915" y="737"/>
                                  <a:pt x="920" y="727"/>
                                  <a:pt x="921" y="717"/>
                                </a:cubicBezTo>
                                <a:lnTo>
                                  <a:pt x="941" y="491"/>
                                </a:lnTo>
                                <a:cubicBezTo>
                                  <a:pt x="943" y="471"/>
                                  <a:pt x="928" y="454"/>
                                  <a:pt x="908" y="452"/>
                                </a:cubicBezTo>
                                <a:cubicBezTo>
                                  <a:pt x="889" y="450"/>
                                  <a:pt x="871" y="465"/>
                                  <a:pt x="870" y="485"/>
                                </a:cubicBezTo>
                                <a:lnTo>
                                  <a:pt x="855" y="654"/>
                                </a:lnTo>
                                <a:lnTo>
                                  <a:pt x="508" y="459"/>
                                </a:lnTo>
                                <a:lnTo>
                                  <a:pt x="508" y="93"/>
                                </a:lnTo>
                                <a:lnTo>
                                  <a:pt x="661" y="163"/>
                                </a:lnTo>
                                <a:cubicBezTo>
                                  <a:pt x="679" y="172"/>
                                  <a:pt x="701" y="164"/>
                                  <a:pt x="709" y="146"/>
                                </a:cubicBezTo>
                                <a:cubicBezTo>
                                  <a:pt x="717" y="128"/>
                                  <a:pt x="709" y="106"/>
                                  <a:pt x="691" y="98"/>
                                </a:cubicBezTo>
                                <a:lnTo>
                                  <a:pt x="487" y="4"/>
                                </a:lnTo>
                                <a:cubicBezTo>
                                  <a:pt x="476" y="0"/>
                                  <a:pt x="467" y="0"/>
                                  <a:pt x="456" y="4"/>
                                </a:cubicBezTo>
                                <a:lnTo>
                                  <a:pt x="252" y="98"/>
                                </a:lnTo>
                                <a:cubicBezTo>
                                  <a:pt x="234" y="106"/>
                                  <a:pt x="226" y="128"/>
                                  <a:pt x="234" y="146"/>
                                </a:cubicBezTo>
                                <a:cubicBezTo>
                                  <a:pt x="242" y="164"/>
                                  <a:pt x="264" y="172"/>
                                  <a:pt x="282" y="163"/>
                                </a:cubicBezTo>
                                <a:lnTo>
                                  <a:pt x="435" y="93"/>
                                </a:lnTo>
                                <a:lnTo>
                                  <a:pt x="435" y="459"/>
                                </a:lnTo>
                                <a:lnTo>
                                  <a:pt x="88" y="654"/>
                                </a:lnTo>
                                <a:lnTo>
                                  <a:pt x="74" y="485"/>
                                </a:lnTo>
                                <a:cubicBezTo>
                                  <a:pt x="72" y="465"/>
                                  <a:pt x="54" y="450"/>
                                  <a:pt x="35" y="452"/>
                                </a:cubicBezTo>
                                <a:cubicBezTo>
                                  <a:pt x="15" y="454"/>
                                  <a:pt x="0" y="471"/>
                                  <a:pt x="2" y="491"/>
                                </a:cubicBezTo>
                                <a:lnTo>
                                  <a:pt x="22" y="717"/>
                                </a:lnTo>
                                <a:cubicBezTo>
                                  <a:pt x="23" y="727"/>
                                  <a:pt x="28" y="737"/>
                                  <a:pt x="37" y="743"/>
                                </a:cubicBezTo>
                                <a:lnTo>
                                  <a:pt x="220" y="874"/>
                                </a:lnTo>
                                <a:cubicBezTo>
                                  <a:pt x="236" y="885"/>
                                  <a:pt x="259" y="882"/>
                                  <a:pt x="270" y="865"/>
                                </a:cubicBezTo>
                                <a:cubicBezTo>
                                  <a:pt x="282" y="849"/>
                                  <a:pt x="278" y="827"/>
                                  <a:pt x="262" y="815"/>
                                </a:cubicBezTo>
                                <a:lnTo>
                                  <a:pt x="123" y="716"/>
                                </a:lnTo>
                                <a:lnTo>
                                  <a:pt x="472" y="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132080" tIns="66040" rIns="132080" bIns="6604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030C4F" id="Группа 8" o:spid="_x0000_s1026" style="position:absolute;margin-left:84.5pt;margin-top:-.75pt;width:198.4pt;height:32.7pt;z-index:251661312;mso-position-horizontal-relative:page;mso-width-relative:margin;mso-height-relative:margin" coordorigin="8086,6379" coordsize="25892,4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">
                <v:shape id="Freeform 9" o:spid="_x0000_s1027" style="position:absolute;left:14436;top:7411;width:19543;height:2206;visibility:visible;mso-wrap-style:square;v-text-anchor:top" coordsize="5420,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IpGcEA&#10;AADaAAAADwAAAGRycy9kb3ducmV2LnhtbESP3WoCMRSE74W+QzhC7zSri7WsRimWUr305wEOm9NN&#10;cHOyJlHXtzeFQi+HmfmGWa5714obhWg9K5iMCxDEtdeWGwWn49foHURMyBpbz6TgQRHWq5fBEivt&#10;77yn2yE1IkM4VqjApNRVUsbakMM49h1x9n58cJiyDI3UAe8Z7lo5LYo36dByXjDY0cZQfT5cnYLP&#10;2dHuzfxSfpM5lfay24XrY6bU67D/WIBI1Kf/8F97qxWU8Hsl3wC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CKRnBAAAA2gAAAA8AAAAAAAAAAAAAAAAAmAIAAGRycy9kb3du&#10;cmV2LnhtbFBLBQYAAAAABAAEAPUAAACGAwAAAAA=&#10;" path="m572,12r,585l458,597r,-379l293,489r-13,l115,218r,379l,597,,12r119,l287,289,454,12r118,xm5304,120r,173l5186,293v-47,,-80,-42,-80,-87c5106,161,5139,120,5186,120r118,xm4991,206v,79,52,149,126,175l4975,597r129,l5238,394r66,l5304,597r116,l5420,12r-234,c5078,12,4991,97,4991,206xm1294,290r,-170l1450,120r,366l1254,486v27,-46,40,-111,40,-196xm1628,597r,-111l1565,486r,-474l1179,12r,277c1179,375,1163,441,1131,486r-57,l1074,597r554,xm4783,597r,-357l4533,597r-88,l4445,12r115,l4560,370,4811,12r88,l4899,597r-116,xm4381,12r,110l4164,122r,475l4048,597r,-585l4381,12xm3663,496v111,,189,-82,189,-192c3852,195,3774,112,3663,112v-110,,-188,83,-188,192c3475,414,3553,496,3663,496xm3663,608v-171,,-303,-133,-303,-304c3360,133,3492,,3663,v171,,304,133,304,304c3967,475,3834,608,3663,608xm2777,597r,-107c2869,503,2881,432,2881,358r,-346l3278,12r,585l3164,597r,-475l2995,122r,232c2995,497,2944,612,2777,597xm2403,384r160,l2483,145r-80,239xm2634,597l2599,491r-233,l2331,597r-124,l2411,12r143,l2760,597r-126,xm2035,597r,-357l1784,597r-87,l1697,12r115,l1812,370,2062,12r88,l2150,597r-115,xm773,486r246,l1019,597r-362,l657,12r358,l1015,122r-242,l773,247r221,l994,355r-221,l773,486xe" fillcolor="#005061" stroked="f">
                  <v:path arrowok="t" o:connecttype="custom" o:connectlocs="206238,215255;165135,78602;100956,176314;41464,215255;0,4327;103480,104202;206238,4327;1912389,105644;1840998,74275;1912389,43267;1844965,137374;1840277,215255;1912389,142061;1954213,215255;1869843,4327;466559,104563;522806,43267;452137,175232;586985,215255;564270,175232;425095,4327;407789,175232;387237,215255;1724539,215255;1634400,215255;1602671,4327;1644135,133407;1766363,4327;1724539,215255;1579595,43988;1501355,215255;1459530,4327;1320716,178838;1320716,40383;1320716,178838;1211468,109610;1430325,109610;1001264,215255;1038762,129081;1181902,4327;1140799,215255;1079865,43988;1001264,215255;924105,138455;866416,138455;937085,177035;840456,215255;869300,4327;995134,215255;733731,215255;643232,215255;611863,4327;653327,133407;775195,4327;733731,215255;367406,175232;236885,215255;365964,4327;278710,43988;358393,89058;278710,127999" o:connectangles="0,0,0,0,0,0,0,0,0,0,0,0,0,0,0,0,0,0,0,0,0,0,0,0,0,0,0,0,0,0,0,0,0,0,0,0,0,0,0,0,0,0,0,0,0,0,0,0,0,0,0,0,0,0,0,0,0,0,0,0,0"/>
                  <o:lock v:ext="edit" verticies="t"/>
                </v:shape>
                <v:shape id="Freeform 10" o:spid="_x0000_s1028" style="position:absolute;left:8086;top:6379;width:2128;height:3381;visibility:visible;mso-wrap-style:square;v-text-anchor:top" coordsize="592,9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jo5sUA&#10;AADaAAAADwAAAGRycy9kb3ducmV2LnhtbESPT2vCQBTE70K/w/IKvRTdWKTG1FVEFEQQ/x48PrKv&#10;Sdrs25BdTfTTu4WCx2FmfsOMp60pxZVqV1hW0O9FIIhTqwvOFJyOy24MwnlkjaVlUnAjB9PJS2eM&#10;ibYN7+l68JkIEHYJKsi9rxIpXZqTQdezFXHwvm1t0AdZZ1LX2AS4KeVHFH1KgwWHhRwrmueU/h4u&#10;RsGwH+822Ts329Fs0IzWx5+FOd+VenttZ18gPLX+Gf5vr7SCAfxdCTdAT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SOjmxQAAANoAAAAPAAAAAAAAAAAAAAAAAJgCAABkcnMv&#10;ZG93bnJldi54bWxQSwUGAAAAAAQABAD1AAAAigMAAAAA&#10;" path="m592,608l592,,200,c90,,,90,,200l,935,592,608xe" fillcolor="#facd07" stroked="f">
                  <v:path arrowok="t" o:connecttype="custom" o:connectlocs="212725,219880;212725,0;71867,0;0,72329;0,338138;212725,219880" o:connectangles="0,0,0,0,0,0"/>
                </v:shape>
                <v:shape id="Freeform 11" o:spid="_x0000_s1029" style="position:absolute;left:8086;top:6379;width:4271;height:4270;visibility:visible;mso-wrap-style:square;v-text-anchor:top" coordsize="1183,1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VbHMQA&#10;AADaAAAADwAAAGRycy9kb3ducmV2LnhtbESPQWvCQBSE74L/YXmCt7qxYrGpGxGpxV6Kpl68PbIv&#10;ydrs25DdxvTfdwsFj8PMfMOsN4NtRE+dN44VzGcJCOLCacOVgvPn/mEFwgdkjY1jUvBDHjbZeLTG&#10;VLsbn6jPQyUihH2KCuoQ2lRKX9Rk0c9cSxy90nUWQ5RdJXWHtwi3jXxMkidp0XBcqLGlXU3FV/5t&#10;FTxfX9/YXItlf5Ru/nEo3xd7c1FqOhm2LyACDeEe/m8ftIIl/F2JN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FWxzEAAAA2gAAAA8AAAAAAAAAAAAAAAAAmAIAAGRycy9k&#10;b3ducmV2LnhtbFBLBQYAAAAABAAEAPUAAACJAwAAAAA=&#10;" path="m592,r,608l,935r,48c,1093,90,1183,200,1183r783,c1093,1183,1183,1093,1183,983r,-783c1183,90,1093,,983,l592,xe" fillcolor="#005061" stroked="f">
                  <v:path arrowok="t" o:connecttype="custom" o:connectlocs="213699,0;213699,219475;0,337515;0,354842;72196,427038;354842,427038;427038,354842;427038,72196;354842,0;213699,0" o:connectangles="0,0,0,0,0,0,0,0,0,0"/>
                </v:shape>
                <v:shape id="Freeform 12" o:spid="_x0000_s1030" style="position:absolute;left:8515;top:6791;width:3413;height:3207;visibility:visible;mso-wrap-style:square;v-text-anchor:top" coordsize="943,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WIQL8A&#10;AADaAAAADwAAAGRycy9kb3ducmV2LnhtbERPXWvCMBR9F/Yfwh3sRTR1iJNqlOEY8010Ivp2ae7a&#10;2uSmNJmt/94Igo+H8z1fdtaICzW+dKxgNExAEGdOl5wr2P9+D6YgfEDWaByTgit5WC5eenNMtWt5&#10;S5ddyEUMYZ+igiKEOpXSZwVZ9ENXE0fuzzUWQ4RNLnWDbQy3Rr4nyURaLDk2FFjTqqCs2v3bOKPk&#10;n6rqb7g9j6dfh/PR0PhklHp77T5nIAJ14Sl+uNdawQfcr0Q/yMU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lYhAvwAAANoAAAAPAAAAAAAAAAAAAAAAAJgCAABkcnMvZG93bnJl&#10;di54bWxQSwUGAAAAAAQABAD1AAAAhAMAAAAA&#10;" path="m472,521l820,716,681,815v-16,12,-20,34,-8,50c684,882,707,885,723,874l906,743v9,-6,14,-16,15,-26l941,491v2,-20,-13,-37,-33,-39c889,450,871,465,870,485l855,654,508,459r,-366l661,163v18,9,40,1,48,-17c717,128,709,106,691,98l487,4c476,,467,,456,4l252,98v-18,8,-26,30,-18,48c242,164,264,172,282,163l435,93r,366l88,654,74,485c72,465,54,450,35,452,15,454,,471,2,491l22,717v1,10,6,20,15,26l220,874v16,11,39,8,50,-9c282,849,278,827,262,815l123,716,472,521xe" stroked="f">
                  <v:path arrowok="t" o:connecttype="custom" o:connectlocs="170837,188782;296794,259439;246484,295311;243588,313428;261685,316689;327921,269222;333350,259801;340589,177911;328645,163780;314891,175737;309462,236973;183867,166316;183867,33698;239245,59062;256618,52902;250103,35510;176267,1449;165046,1449;91210,35510;84695,52902;102068,59062;157446,33698;157446,166316;31851,236973;26784,175737;12668,163780;724,177911;7963,259801;13392,269222;79628,316689;97725,313428;94829,295311;44519,259439;170837,188782" o:connectangles="0,0,0,0,0,0,0,0,0,0,0,0,0,0,0,0,0,0,0,0,0,0,0,0,0,0,0,0,0,0,0,0,0,0"/>
                </v:shape>
                <w10:wrap anchorx="page"/>
              </v:group>
            </w:pict>
          </mc:Fallback>
        </mc:AlternateContent>
      </w:r>
      <w:r w:rsidR="004762C0" w:rsidRPr="000C157A">
        <w:rPr>
          <w:rFonts w:ascii="Arial" w:hAnsi="Arial" w:cs="Arial"/>
          <w:sz w:val="24"/>
          <w:szCs w:val="24"/>
        </w:rPr>
        <w:br/>
      </w:r>
    </w:p>
    <w:p w14:paraId="71907349" w14:textId="77777777" w:rsidR="0043036F" w:rsidRPr="000C157A" w:rsidRDefault="0043036F" w:rsidP="004E1851">
      <w:pPr>
        <w:spacing w:after="0" w:line="360" w:lineRule="auto"/>
        <w:ind w:right="707"/>
        <w:rPr>
          <w:rFonts w:ascii="Arial" w:hAnsi="Arial" w:cs="Arial"/>
          <w:sz w:val="24"/>
          <w:szCs w:val="24"/>
        </w:rPr>
      </w:pPr>
    </w:p>
    <w:p w14:paraId="4DA3B360" w14:textId="77777777" w:rsidR="0043036F" w:rsidRPr="000C157A" w:rsidRDefault="0043036F" w:rsidP="004E1851">
      <w:pPr>
        <w:spacing w:after="0" w:line="360" w:lineRule="auto"/>
        <w:ind w:right="707"/>
        <w:rPr>
          <w:rFonts w:ascii="Arial" w:hAnsi="Arial" w:cs="Arial"/>
          <w:sz w:val="24"/>
          <w:szCs w:val="24"/>
        </w:rPr>
      </w:pPr>
    </w:p>
    <w:p w14:paraId="1C254D75" w14:textId="77777777" w:rsidR="0043036F" w:rsidRPr="000C157A" w:rsidRDefault="0043036F" w:rsidP="004E1851">
      <w:pPr>
        <w:spacing w:after="0" w:line="360" w:lineRule="auto"/>
        <w:ind w:right="707"/>
        <w:rPr>
          <w:rFonts w:ascii="Arial" w:hAnsi="Arial" w:cs="Arial"/>
          <w:sz w:val="24"/>
          <w:szCs w:val="24"/>
        </w:rPr>
      </w:pPr>
    </w:p>
    <w:p w14:paraId="5E194457" w14:textId="794D0951" w:rsidR="004E1851" w:rsidRPr="004E1851" w:rsidRDefault="004E1851" w:rsidP="004E1851">
      <w:pPr>
        <w:spacing w:after="0" w:line="240" w:lineRule="auto"/>
        <w:ind w:right="707"/>
        <w:rPr>
          <w:rFonts w:ascii="Roboto" w:hAnsi="Roboto" w:cs="Arial"/>
          <w:color w:val="005061"/>
          <w:sz w:val="40"/>
          <w:szCs w:val="40"/>
        </w:rPr>
      </w:pPr>
      <w:r w:rsidRPr="004E1851">
        <w:rPr>
          <w:rFonts w:ascii="Roboto" w:hAnsi="Roboto" w:cs="Arial"/>
          <w:color w:val="005061"/>
          <w:sz w:val="40"/>
          <w:szCs w:val="40"/>
        </w:rPr>
        <w:t>Уникальные</w:t>
      </w:r>
      <w:r w:rsidR="00445D0C">
        <w:rPr>
          <w:rFonts w:ascii="Roboto" w:hAnsi="Roboto" w:cs="Arial"/>
          <w:color w:val="005061"/>
          <w:sz w:val="40"/>
          <w:szCs w:val="40"/>
        </w:rPr>
        <w:t xml:space="preserve"> </w:t>
      </w:r>
      <w:r w:rsidRPr="004E1851">
        <w:rPr>
          <w:rFonts w:ascii="Roboto" w:hAnsi="Roboto" w:cs="Arial"/>
          <w:color w:val="005061"/>
          <w:sz w:val="40"/>
          <w:szCs w:val="40"/>
        </w:rPr>
        <w:t xml:space="preserve">возможности Медиалогии </w:t>
      </w:r>
    </w:p>
    <w:p w14:paraId="0A5F9859" w14:textId="127BDCB6" w:rsidR="0043036F" w:rsidRPr="004E1851" w:rsidRDefault="004E1851" w:rsidP="004E1851">
      <w:pPr>
        <w:spacing w:after="0" w:line="240" w:lineRule="auto"/>
        <w:ind w:right="707"/>
        <w:rPr>
          <w:rFonts w:ascii="Roboto" w:hAnsi="Roboto" w:cs="Arial"/>
          <w:color w:val="005061"/>
          <w:sz w:val="40"/>
          <w:szCs w:val="40"/>
        </w:rPr>
      </w:pPr>
      <w:r w:rsidRPr="004E1851">
        <w:rPr>
          <w:rFonts w:ascii="Roboto" w:hAnsi="Roboto" w:cs="Arial"/>
          <w:color w:val="005061"/>
          <w:sz w:val="40"/>
          <w:szCs w:val="40"/>
        </w:rPr>
        <w:t>для мониторинга и анализа СМИ</w:t>
      </w:r>
      <w:r w:rsidR="00C57784">
        <w:rPr>
          <w:rFonts w:ascii="Roboto" w:hAnsi="Roboto" w:cs="Arial"/>
          <w:color w:val="005061"/>
          <w:sz w:val="40"/>
          <w:szCs w:val="40"/>
        </w:rPr>
        <w:t xml:space="preserve"> и соцсетей</w:t>
      </w:r>
    </w:p>
    <w:p w14:paraId="1064408A" w14:textId="77777777" w:rsidR="004E1851" w:rsidRDefault="004E1851" w:rsidP="004E1851">
      <w:pPr>
        <w:pStyle w:val="ac"/>
        <w:spacing w:after="0" w:line="240" w:lineRule="auto"/>
        <w:ind w:left="0" w:right="707"/>
        <w:jc w:val="both"/>
        <w:rPr>
          <w:sz w:val="24"/>
          <w:szCs w:val="24"/>
          <w:lang w:val="ru-RU"/>
        </w:rPr>
      </w:pPr>
    </w:p>
    <w:p w14:paraId="710C9611" w14:textId="77777777" w:rsidR="00401B9D" w:rsidRPr="00C57784" w:rsidRDefault="004E1851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«Медиалогия» </w:t>
      </w:r>
      <w:r w:rsidRPr="004E1851">
        <w:rPr>
          <w:sz w:val="24"/>
          <w:szCs w:val="24"/>
          <w:lang w:val="ru-RU"/>
        </w:rPr>
        <w:t>—</w:t>
      </w:r>
      <w:r>
        <w:rPr>
          <w:sz w:val="24"/>
          <w:szCs w:val="24"/>
          <w:lang w:val="ru-RU"/>
        </w:rPr>
        <w:t xml:space="preserve">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независимая российская исследовательская компания и технологический лидер в области оперативного мониторинга и анализа контента СМИ и соцмедиа. Компания является разработчиком одноименной системы мониторинга СМИ и соцсетей </w:t>
      </w:r>
      <w:r w:rsidR="00401B9D" w:rsidRPr="00C57784">
        <w:rPr>
          <w:rFonts w:asciiTheme="minorHAnsi" w:hAnsiTheme="minorHAnsi" w:cstheme="minorHAnsi"/>
          <w:sz w:val="24"/>
          <w:szCs w:val="24"/>
          <w:lang w:val="ru-RU"/>
        </w:rPr>
        <w:t>—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Медиалогия, которая решает задачи оперативного сбора, обработки и анализа информации об упоминаемых объектах и событиях в информационном поле. </w:t>
      </w:r>
    </w:p>
    <w:p w14:paraId="0AE60343" w14:textId="77777777" w:rsidR="00401B9D" w:rsidRPr="00C57784" w:rsidRDefault="00401B9D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3517E932" w14:textId="38E5BD12" w:rsidR="004E1851" w:rsidRPr="00C57784" w:rsidRDefault="004E1851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В Медиалогии работает </w:t>
      </w:r>
      <w:r w:rsidR="00201E66" w:rsidRPr="00C57784">
        <w:rPr>
          <w:rFonts w:asciiTheme="minorHAnsi" w:hAnsiTheme="minorHAnsi" w:cstheme="minorHAnsi"/>
          <w:sz w:val="24"/>
          <w:szCs w:val="24"/>
          <w:lang w:val="ru-RU"/>
        </w:rPr>
        <w:t>6</w:t>
      </w:r>
      <w:r w:rsidR="009C7E65">
        <w:rPr>
          <w:rFonts w:asciiTheme="minorHAnsi" w:hAnsiTheme="minorHAnsi" w:cstheme="minorHAnsi"/>
          <w:sz w:val="24"/>
          <w:szCs w:val="24"/>
          <w:lang w:val="ru-RU"/>
        </w:rPr>
        <w:t>8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0 сотрудников. Год основания — 2003. Штаб-квартира находится в Москве.</w:t>
      </w:r>
      <w:r w:rsidR="0090220E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14:paraId="715A046B" w14:textId="77777777" w:rsidR="004E1851" w:rsidRPr="00C57784" w:rsidRDefault="004E1851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60933C58" w14:textId="77777777" w:rsidR="0090220E" w:rsidRPr="00C57784" w:rsidRDefault="004E1851" w:rsidP="0090220E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Продуктовая линейка Медиалогии включает решения для мониторинга и анализа СМИ, соцмедиа, оценки цитируемости СМИ, решения для руководителей высшего звена. </w:t>
      </w:r>
      <w:r w:rsidR="0090220E" w:rsidRPr="00C57784">
        <w:rPr>
          <w:rFonts w:asciiTheme="minorHAnsi" w:hAnsiTheme="minorHAnsi" w:cstheme="minorHAnsi"/>
          <w:sz w:val="24"/>
          <w:szCs w:val="24"/>
          <w:lang w:val="ru-RU"/>
        </w:rPr>
        <w:t>Продукты «Медиалогии» включены в реестр российского ПО, регистрационные номера ПО: 4156, 4158. Персональные данные хранятся и обрабатываются на территории России в соответствии с 152-ФЗ. </w:t>
      </w:r>
    </w:p>
    <w:p w14:paraId="16B0F6F0" w14:textId="77777777" w:rsidR="008A127A" w:rsidRPr="00C57784" w:rsidRDefault="008A127A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1DFE1AE0" w14:textId="77777777" w:rsidR="004E1851" w:rsidRPr="00C57784" w:rsidRDefault="004E1851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sz w:val="24"/>
          <w:szCs w:val="24"/>
          <w:lang w:val="ru-RU"/>
        </w:rPr>
        <w:t>Возможности системы позволяют специалистам пресс-служб, аналитикам и маркетологам автоматизировать обработку больших массивов текстовой информации, а также обеспечивают их оперативной и качественной аналитикой эффективности коммуникаций.</w:t>
      </w:r>
    </w:p>
    <w:p w14:paraId="2A37F981" w14:textId="77777777" w:rsidR="002A5380" w:rsidRPr="00C57784" w:rsidRDefault="002A5380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28734323" w14:textId="44337EDA" w:rsidR="00C57784" w:rsidRPr="00C57784" w:rsidRDefault="002A5380" w:rsidP="00C57784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sz w:val="24"/>
          <w:szCs w:val="24"/>
          <w:lang w:val="ru-RU"/>
        </w:rPr>
        <w:t>Ключевыми возможностями Медиалогии для пользователей являются:</w:t>
      </w:r>
      <w:r w:rsidR="00C57784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охват источников</w:t>
      </w:r>
      <w:r w:rsidR="00C57784" w:rsidRPr="00C57784">
        <w:rPr>
          <w:rFonts w:asciiTheme="minorHAnsi" w:hAnsiTheme="minorHAnsi" w:cstheme="minorHAnsi"/>
          <w:sz w:val="24"/>
          <w:szCs w:val="24"/>
          <w:lang w:val="ru-RU"/>
        </w:rPr>
        <w:t>, собственная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технология оперативного сбора и анализа данных</w:t>
      </w:r>
      <w:r w:rsidR="002A1321">
        <w:rPr>
          <w:rFonts w:asciiTheme="minorHAnsi" w:hAnsiTheme="minorHAnsi" w:cstheme="minorHAnsi"/>
          <w:sz w:val="24"/>
          <w:szCs w:val="24"/>
          <w:lang w:val="ru-RU"/>
        </w:rPr>
        <w:t xml:space="preserve"> с применением нейросетей</w:t>
      </w:r>
      <w:r w:rsidR="00C57784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уникальные метрики</w:t>
      </w:r>
      <w:r w:rsidR="00C57784" w:rsidRPr="00C57784">
        <w:rPr>
          <w:rFonts w:asciiTheme="minorHAnsi" w:hAnsiTheme="minorHAnsi" w:cstheme="minorHAnsi"/>
          <w:sz w:val="24"/>
          <w:szCs w:val="24"/>
          <w:lang w:val="ru-RU"/>
        </w:rPr>
        <w:t>, удобные интерактивные возможности продуктов, персональный подход.</w:t>
      </w:r>
    </w:p>
    <w:p w14:paraId="3859B401" w14:textId="77777777" w:rsidR="004E1851" w:rsidRPr="00C57784" w:rsidRDefault="004E1851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012A1158" w14:textId="00F14B0A" w:rsidR="002A5380" w:rsidRPr="00340C51" w:rsidRDefault="00340C51" w:rsidP="00340C51">
      <w:pPr>
        <w:spacing w:after="0" w:line="240" w:lineRule="auto"/>
        <w:ind w:right="707"/>
        <w:rPr>
          <w:rFonts w:ascii="Roboto" w:hAnsi="Roboto" w:cs="Arial"/>
          <w:color w:val="005061"/>
          <w:sz w:val="32"/>
          <w:szCs w:val="32"/>
        </w:rPr>
      </w:pPr>
      <w:r w:rsidRPr="00340C51">
        <w:rPr>
          <w:rFonts w:ascii="Roboto" w:hAnsi="Roboto" w:cs="Arial"/>
          <w:color w:val="005061"/>
          <w:sz w:val="32"/>
          <w:szCs w:val="32"/>
        </w:rPr>
        <w:t>Максимальный охват</w:t>
      </w:r>
      <w:r w:rsidR="002A5380" w:rsidRPr="00340C51">
        <w:rPr>
          <w:rFonts w:ascii="Roboto" w:hAnsi="Roboto" w:cs="Arial"/>
          <w:color w:val="005061"/>
          <w:sz w:val="32"/>
          <w:szCs w:val="32"/>
        </w:rPr>
        <w:t xml:space="preserve"> источников</w:t>
      </w:r>
    </w:p>
    <w:p w14:paraId="14540AE7" w14:textId="77777777" w:rsidR="00813743" w:rsidRDefault="00813743" w:rsidP="00DF1F7F">
      <w:pPr>
        <w:spacing w:after="0" w:line="240" w:lineRule="auto"/>
        <w:ind w:right="707"/>
        <w:jc w:val="both"/>
        <w:rPr>
          <w:rFonts w:cstheme="minorHAnsi"/>
          <w:bCs/>
          <w:sz w:val="24"/>
          <w:szCs w:val="24"/>
        </w:rPr>
      </w:pPr>
    </w:p>
    <w:p w14:paraId="0E51896D" w14:textId="77777777" w:rsidR="002A1321" w:rsidRPr="00C57784" w:rsidRDefault="00DF1F7F" w:rsidP="002A1321">
      <w:pPr>
        <w:spacing w:after="0" w:line="240" w:lineRule="auto"/>
        <w:ind w:right="707"/>
        <w:jc w:val="both"/>
        <w:rPr>
          <w:rFonts w:cstheme="minorHAnsi"/>
          <w:sz w:val="24"/>
          <w:szCs w:val="24"/>
        </w:rPr>
      </w:pPr>
      <w:r w:rsidRPr="00C57784">
        <w:rPr>
          <w:rFonts w:cstheme="minorHAnsi"/>
          <w:bCs/>
          <w:sz w:val="24"/>
          <w:szCs w:val="24"/>
        </w:rPr>
        <w:t>Медиалогия обеспечивает</w:t>
      </w:r>
      <w:r w:rsidRPr="00C57784">
        <w:rPr>
          <w:rFonts w:cstheme="minorHAnsi"/>
          <w:b/>
          <w:sz w:val="24"/>
          <w:szCs w:val="24"/>
        </w:rPr>
        <w:t xml:space="preserve"> </w:t>
      </w:r>
      <w:r w:rsidRPr="00C57784">
        <w:rPr>
          <w:rFonts w:cstheme="minorHAnsi"/>
          <w:bCs/>
          <w:sz w:val="24"/>
          <w:szCs w:val="24"/>
        </w:rPr>
        <w:t>поиск и анализ упоминаний по</w:t>
      </w:r>
      <w:r w:rsidRPr="00C57784">
        <w:rPr>
          <w:rFonts w:cstheme="minorHAnsi"/>
          <w:b/>
          <w:sz w:val="24"/>
          <w:szCs w:val="24"/>
        </w:rPr>
        <w:t xml:space="preserve"> самой большой на рынке базе источников</w:t>
      </w:r>
      <w:r w:rsidR="002A5380" w:rsidRPr="00C57784">
        <w:rPr>
          <w:rFonts w:cstheme="minorHAnsi"/>
          <w:sz w:val="24"/>
          <w:szCs w:val="24"/>
        </w:rPr>
        <w:t xml:space="preserve"> </w:t>
      </w:r>
      <w:r w:rsidRPr="00C57784">
        <w:rPr>
          <w:rFonts w:cstheme="minorHAnsi"/>
          <w:sz w:val="24"/>
          <w:szCs w:val="24"/>
        </w:rPr>
        <w:t xml:space="preserve">– </w:t>
      </w:r>
      <w:r w:rsidR="009B56FE">
        <w:rPr>
          <w:rFonts w:cstheme="minorHAnsi"/>
          <w:sz w:val="24"/>
          <w:szCs w:val="24"/>
        </w:rPr>
        <w:t xml:space="preserve">более </w:t>
      </w:r>
      <w:r w:rsidR="009B56FE">
        <w:rPr>
          <w:rFonts w:cstheme="minorHAnsi"/>
          <w:b/>
          <w:bCs/>
          <w:sz w:val="24"/>
          <w:szCs w:val="24"/>
        </w:rPr>
        <w:t>1</w:t>
      </w:r>
      <w:r w:rsidR="009C7E65" w:rsidRPr="009C7E65">
        <w:rPr>
          <w:rFonts w:cstheme="minorHAnsi"/>
          <w:b/>
          <w:bCs/>
          <w:sz w:val="24"/>
          <w:szCs w:val="24"/>
        </w:rPr>
        <w:t xml:space="preserve">12 </w:t>
      </w:r>
      <w:r w:rsidR="002A5380" w:rsidRPr="00C57784">
        <w:rPr>
          <w:rFonts w:cstheme="minorHAnsi"/>
          <w:b/>
          <w:bCs/>
          <w:sz w:val="24"/>
          <w:szCs w:val="24"/>
        </w:rPr>
        <w:t>000 СМИ</w:t>
      </w:r>
      <w:r w:rsidR="002A5380" w:rsidRPr="00C57784">
        <w:rPr>
          <w:rFonts w:cstheme="minorHAnsi"/>
          <w:sz w:val="24"/>
          <w:szCs w:val="24"/>
        </w:rPr>
        <w:t>, включая ТВ, прессу, информагентства и интернет, в т.ч. доступ к платным источникам и закрытым лентам информагентств</w:t>
      </w:r>
      <w:r w:rsidRPr="00C57784">
        <w:rPr>
          <w:rFonts w:cstheme="minorHAnsi"/>
          <w:sz w:val="24"/>
          <w:szCs w:val="24"/>
        </w:rPr>
        <w:t>.</w:t>
      </w:r>
      <w:r w:rsidR="00813743">
        <w:rPr>
          <w:rFonts w:cstheme="minorHAnsi"/>
          <w:sz w:val="24"/>
          <w:szCs w:val="24"/>
        </w:rPr>
        <w:t xml:space="preserve"> Видео-записи эфиров федерального ТВ и </w:t>
      </w:r>
      <w:r w:rsidR="00813743">
        <w:rPr>
          <w:rFonts w:cstheme="minorHAnsi"/>
          <w:sz w:val="24"/>
          <w:szCs w:val="24"/>
          <w:lang w:val="en-US"/>
        </w:rPr>
        <w:t>PDF</w:t>
      </w:r>
      <w:r w:rsidR="00813743" w:rsidRPr="00813743">
        <w:rPr>
          <w:rFonts w:cstheme="minorHAnsi"/>
          <w:sz w:val="24"/>
          <w:szCs w:val="24"/>
        </w:rPr>
        <w:t>-</w:t>
      </w:r>
      <w:r w:rsidR="00813743">
        <w:rPr>
          <w:rFonts w:cstheme="minorHAnsi"/>
          <w:sz w:val="24"/>
          <w:szCs w:val="24"/>
        </w:rPr>
        <w:t>форматы федеральной помогают получить наглядное представление обо всех упоминаниях.</w:t>
      </w:r>
      <w:r w:rsidR="002A1321">
        <w:rPr>
          <w:rFonts w:cstheme="minorHAnsi"/>
          <w:sz w:val="24"/>
          <w:szCs w:val="24"/>
        </w:rPr>
        <w:t xml:space="preserve"> </w:t>
      </w:r>
      <w:r w:rsidR="002A1321" w:rsidRPr="00C57784">
        <w:rPr>
          <w:rFonts w:cstheme="minorHAnsi"/>
          <w:sz w:val="24"/>
          <w:szCs w:val="24"/>
        </w:rPr>
        <w:t>Архив базы СМИ вед</w:t>
      </w:r>
      <w:r w:rsidR="002A1321">
        <w:rPr>
          <w:rFonts w:cstheme="minorHAnsi"/>
          <w:sz w:val="24"/>
          <w:szCs w:val="24"/>
        </w:rPr>
        <w:t>ё</w:t>
      </w:r>
      <w:r w:rsidR="002A1321" w:rsidRPr="00C57784">
        <w:rPr>
          <w:rFonts w:cstheme="minorHAnsi"/>
          <w:sz w:val="24"/>
          <w:szCs w:val="24"/>
        </w:rPr>
        <w:t>тся с 2003 года</w:t>
      </w:r>
      <w:r w:rsidR="002A1321">
        <w:rPr>
          <w:rFonts w:cstheme="minorHAnsi"/>
          <w:sz w:val="24"/>
          <w:szCs w:val="24"/>
        </w:rPr>
        <w:t>, не требует загрузки по запросу и доступен всем пользователям</w:t>
      </w:r>
      <w:r w:rsidR="002A1321" w:rsidRPr="00C57784">
        <w:rPr>
          <w:rFonts w:cstheme="minorHAnsi"/>
          <w:sz w:val="24"/>
          <w:szCs w:val="24"/>
        </w:rPr>
        <w:t xml:space="preserve">. </w:t>
      </w:r>
    </w:p>
    <w:p w14:paraId="52758B61" w14:textId="77777777" w:rsidR="00DF1F7F" w:rsidRPr="00C57784" w:rsidRDefault="00DF1F7F" w:rsidP="00DF1F7F">
      <w:pPr>
        <w:spacing w:after="0" w:line="240" w:lineRule="auto"/>
        <w:ind w:right="707"/>
        <w:jc w:val="both"/>
        <w:rPr>
          <w:rFonts w:cstheme="minorHAnsi"/>
          <w:sz w:val="24"/>
          <w:szCs w:val="24"/>
        </w:rPr>
      </w:pPr>
    </w:p>
    <w:p w14:paraId="7A13AE1C" w14:textId="49ED44FA" w:rsidR="00DF1F7F" w:rsidRPr="00C57784" w:rsidRDefault="00DF1F7F" w:rsidP="00DF1F7F">
      <w:pPr>
        <w:spacing w:after="0" w:line="240" w:lineRule="auto"/>
        <w:ind w:right="707"/>
        <w:jc w:val="both"/>
        <w:rPr>
          <w:rFonts w:cstheme="minorHAnsi"/>
          <w:sz w:val="24"/>
          <w:szCs w:val="24"/>
        </w:rPr>
      </w:pPr>
      <w:r w:rsidRPr="00C57784">
        <w:rPr>
          <w:rFonts w:cstheme="minorHAnsi"/>
          <w:sz w:val="24"/>
          <w:szCs w:val="24"/>
        </w:rPr>
        <w:lastRenderedPageBreak/>
        <w:t xml:space="preserve">Для аналитики соцмедиа доступно </w:t>
      </w:r>
      <w:r w:rsidR="009C7E65" w:rsidRPr="009C7E65">
        <w:rPr>
          <w:rFonts w:cstheme="minorHAnsi"/>
          <w:b/>
          <w:bCs/>
          <w:sz w:val="24"/>
          <w:szCs w:val="24"/>
        </w:rPr>
        <w:t>4</w:t>
      </w:r>
      <w:r w:rsidR="002A5380" w:rsidRPr="00C57784">
        <w:rPr>
          <w:rFonts w:cstheme="minorHAnsi"/>
          <w:b/>
          <w:bCs/>
          <w:sz w:val="24"/>
          <w:szCs w:val="24"/>
        </w:rPr>
        <w:t xml:space="preserve"> млрд. аккаунтов </w:t>
      </w:r>
      <w:r w:rsidRPr="00C57784">
        <w:rPr>
          <w:rFonts w:cstheme="minorHAnsi"/>
          <w:sz w:val="24"/>
          <w:szCs w:val="24"/>
        </w:rPr>
        <w:t>социальных сетей, мессенджеров,</w:t>
      </w:r>
      <w:r w:rsidRPr="00C57784">
        <w:rPr>
          <w:rFonts w:cstheme="minorHAnsi"/>
          <w:b/>
          <w:bCs/>
          <w:sz w:val="24"/>
          <w:szCs w:val="24"/>
        </w:rPr>
        <w:t xml:space="preserve"> </w:t>
      </w:r>
      <w:r w:rsidRPr="00C57784">
        <w:rPr>
          <w:rFonts w:cstheme="minorHAnsi"/>
          <w:sz w:val="24"/>
          <w:szCs w:val="24"/>
        </w:rPr>
        <w:t>блогов, форумов, платформ отзывов, карт, маркетплейсов</w:t>
      </w:r>
      <w:r w:rsidR="002A5380" w:rsidRPr="00C57784">
        <w:rPr>
          <w:rFonts w:cstheme="minorHAnsi"/>
          <w:sz w:val="24"/>
          <w:szCs w:val="24"/>
        </w:rPr>
        <w:t xml:space="preserve">. </w:t>
      </w:r>
      <w:r w:rsidR="00813743">
        <w:rPr>
          <w:rFonts w:cstheme="minorHAnsi"/>
          <w:sz w:val="24"/>
          <w:szCs w:val="24"/>
        </w:rPr>
        <w:t>Помимо текстовых сообщений анализируется аудио, видео-контент, изображения, логотипы, геолокации, промо-контент.</w:t>
      </w:r>
      <w:r w:rsidR="002A1321">
        <w:rPr>
          <w:rFonts w:cstheme="minorHAnsi"/>
          <w:sz w:val="24"/>
          <w:szCs w:val="24"/>
        </w:rPr>
        <w:t xml:space="preserve"> </w:t>
      </w:r>
      <w:r w:rsidR="002A5380" w:rsidRPr="002A1321">
        <w:rPr>
          <w:rFonts w:cstheme="minorHAnsi"/>
          <w:sz w:val="24"/>
          <w:szCs w:val="24"/>
        </w:rPr>
        <w:t>Общий объем</w:t>
      </w:r>
      <w:r w:rsidR="002A5380" w:rsidRPr="00C57784">
        <w:rPr>
          <w:rFonts w:cstheme="minorHAnsi"/>
          <w:sz w:val="24"/>
          <w:szCs w:val="24"/>
        </w:rPr>
        <w:t xml:space="preserve"> обрабатываемого медиаконтента — 100 млн сообщений в сутки. </w:t>
      </w:r>
    </w:p>
    <w:p w14:paraId="2D3B86B8" w14:textId="77777777" w:rsidR="00DF1F7F" w:rsidRPr="00C57784" w:rsidRDefault="00DF1F7F" w:rsidP="00DF1F7F">
      <w:pPr>
        <w:spacing w:after="0" w:line="240" w:lineRule="auto"/>
        <w:ind w:right="707"/>
        <w:jc w:val="both"/>
        <w:rPr>
          <w:rFonts w:cstheme="minorHAnsi"/>
          <w:sz w:val="24"/>
          <w:szCs w:val="24"/>
        </w:rPr>
      </w:pPr>
    </w:p>
    <w:p w14:paraId="21B7B4E9" w14:textId="0A31A2B4" w:rsidR="002A5380" w:rsidRPr="00C57784" w:rsidRDefault="002A5380" w:rsidP="00DF1F7F">
      <w:pPr>
        <w:spacing w:after="0" w:line="240" w:lineRule="auto"/>
        <w:ind w:right="707"/>
        <w:jc w:val="both"/>
        <w:rPr>
          <w:rFonts w:cstheme="minorHAnsi"/>
          <w:sz w:val="24"/>
          <w:szCs w:val="24"/>
        </w:rPr>
      </w:pPr>
      <w:r w:rsidRPr="00C57784">
        <w:rPr>
          <w:rFonts w:cstheme="minorHAnsi"/>
          <w:sz w:val="24"/>
          <w:szCs w:val="24"/>
        </w:rPr>
        <w:t>Таким образом, система обеспечивает максимальный объем доступных источников и включает все актуальные каналы для анализа коммуникаций в режиме реального времени.</w:t>
      </w:r>
    </w:p>
    <w:p w14:paraId="393AD986" w14:textId="77777777" w:rsidR="002A5380" w:rsidRPr="00C57784" w:rsidRDefault="002A5380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645B5FC8" w14:textId="5C5E72A8" w:rsidR="004E1851" w:rsidRPr="00340C51" w:rsidRDefault="004E1851" w:rsidP="00340C51">
      <w:pPr>
        <w:spacing w:after="0" w:line="240" w:lineRule="auto"/>
        <w:ind w:right="707"/>
        <w:rPr>
          <w:rFonts w:ascii="Roboto" w:hAnsi="Roboto" w:cs="Arial"/>
          <w:color w:val="005061"/>
          <w:sz w:val="32"/>
          <w:szCs w:val="32"/>
        </w:rPr>
      </w:pPr>
      <w:r w:rsidRPr="00340C51">
        <w:rPr>
          <w:rFonts w:ascii="Roboto" w:hAnsi="Roboto" w:cs="Arial"/>
          <w:color w:val="005061"/>
          <w:sz w:val="32"/>
          <w:szCs w:val="32"/>
        </w:rPr>
        <w:t xml:space="preserve">Уникальные </w:t>
      </w:r>
      <w:r w:rsidR="00A518D9" w:rsidRPr="00340C51">
        <w:rPr>
          <w:rFonts w:ascii="Roboto" w:hAnsi="Roboto" w:cs="Arial"/>
          <w:color w:val="005061"/>
          <w:sz w:val="32"/>
          <w:szCs w:val="32"/>
        </w:rPr>
        <w:t>технологи</w:t>
      </w:r>
      <w:r w:rsidR="002A5380" w:rsidRPr="00340C51">
        <w:rPr>
          <w:rFonts w:ascii="Roboto" w:hAnsi="Roboto" w:cs="Arial"/>
          <w:color w:val="005061"/>
          <w:sz w:val="32"/>
          <w:szCs w:val="32"/>
        </w:rPr>
        <w:t>и</w:t>
      </w:r>
      <w:r w:rsidR="00A518D9" w:rsidRPr="00340C51">
        <w:rPr>
          <w:rFonts w:ascii="Roboto" w:hAnsi="Roboto" w:cs="Arial"/>
          <w:color w:val="005061"/>
          <w:sz w:val="32"/>
          <w:szCs w:val="32"/>
        </w:rPr>
        <w:t xml:space="preserve"> </w:t>
      </w:r>
    </w:p>
    <w:p w14:paraId="1704797E" w14:textId="77330958" w:rsidR="002A5380" w:rsidRPr="00C57784" w:rsidRDefault="002A5380" w:rsidP="004E1851">
      <w:pPr>
        <w:pStyle w:val="ac"/>
        <w:spacing w:after="0" w:line="240" w:lineRule="auto"/>
        <w:ind w:left="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В 2003 году создатели Медиалогии 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впервые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предложили 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>т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ехнологи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>ю предварительной обработки данных, метрики</w:t>
      </w:r>
      <w:r w:rsidR="00C57784">
        <w:rPr>
          <w:rFonts w:asciiTheme="minorHAnsi" w:hAnsiTheme="minorHAnsi" w:cstheme="minorHAnsi"/>
          <w:sz w:val="24"/>
          <w:szCs w:val="24"/>
          <w:lang w:val="ru-RU"/>
        </w:rPr>
        <w:t xml:space="preserve"> эффективности </w:t>
      </w:r>
      <w:r w:rsidR="00C57784">
        <w:rPr>
          <w:rFonts w:asciiTheme="minorHAnsi" w:hAnsiTheme="minorHAnsi" w:cstheme="minorHAnsi"/>
          <w:sz w:val="24"/>
          <w:szCs w:val="24"/>
        </w:rPr>
        <w:t>PR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и аналитический инструментарий для специалистов в области </w:t>
      </w:r>
      <w:r w:rsidR="00DF1F7F" w:rsidRPr="00C57784">
        <w:rPr>
          <w:rFonts w:asciiTheme="minorHAnsi" w:hAnsiTheme="minorHAnsi" w:cstheme="minorHAnsi"/>
          <w:sz w:val="24"/>
          <w:szCs w:val="24"/>
        </w:rPr>
        <w:t>PR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и маркетинговых коммуникаций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Сегодня разработанные Медиалогией принципы поиска, </w:t>
      </w:r>
      <w:r w:rsidR="00C57784">
        <w:rPr>
          <w:rFonts w:asciiTheme="minorHAnsi" w:hAnsiTheme="minorHAnsi" w:cstheme="minorHAnsi"/>
          <w:sz w:val="24"/>
          <w:szCs w:val="24"/>
          <w:lang w:val="ru-RU"/>
        </w:rPr>
        <w:t xml:space="preserve">разметки, 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>анализа</w:t>
      </w:r>
      <w:r w:rsidR="00C57784">
        <w:rPr>
          <w:rFonts w:asciiTheme="minorHAnsi" w:hAnsiTheme="minorHAnsi" w:cstheme="minorHAnsi"/>
          <w:sz w:val="24"/>
          <w:szCs w:val="24"/>
          <w:lang w:val="ru-RU"/>
        </w:rPr>
        <w:t xml:space="preserve"> сообщений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стали стандартом рынка медиа</w:t>
      </w:r>
      <w:r w:rsidR="00C57784">
        <w:rPr>
          <w:rFonts w:asciiTheme="minorHAnsi" w:hAnsiTheme="minorHAnsi" w:cstheme="minorHAnsi"/>
          <w:sz w:val="24"/>
          <w:szCs w:val="24"/>
          <w:lang w:val="ru-RU"/>
        </w:rPr>
        <w:t>аналитики</w:t>
      </w:r>
      <w:r w:rsidR="00DF1F7F" w:rsidRPr="00C57784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41EC327B" w14:textId="698FA181" w:rsidR="002A5380" w:rsidRPr="00C57784" w:rsidRDefault="00401B9D" w:rsidP="002A1321">
      <w:pPr>
        <w:pStyle w:val="ac"/>
        <w:numPr>
          <w:ilvl w:val="0"/>
          <w:numId w:val="1"/>
        </w:numPr>
        <w:spacing w:after="0" w:line="240" w:lineRule="auto"/>
        <w:ind w:left="36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>Собственная технология сбора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и обработки данных из СМИ и соцмедиа, основанная на технологиях глубокого обучения нейросетей и </w:t>
      </w:r>
      <w:r w:rsidRPr="00C57784">
        <w:rPr>
          <w:rFonts w:asciiTheme="minorHAnsi" w:hAnsiTheme="minorHAnsi" w:cstheme="minorHAnsi"/>
          <w:sz w:val="24"/>
          <w:szCs w:val="24"/>
        </w:rPr>
        <w:t>Big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C57784">
        <w:rPr>
          <w:rFonts w:asciiTheme="minorHAnsi" w:hAnsiTheme="minorHAnsi" w:cstheme="minorHAnsi"/>
          <w:sz w:val="24"/>
          <w:szCs w:val="24"/>
        </w:rPr>
        <w:t>Data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аналитики. </w:t>
      </w:r>
      <w:r w:rsidR="002A5380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Данные поступают из различных источников в режиме 24х7х365, проходят разметку и анализируются в режиме реального времени. </w:t>
      </w:r>
    </w:p>
    <w:p w14:paraId="49AF11F9" w14:textId="77777777" w:rsidR="004E1851" w:rsidRPr="00C57784" w:rsidRDefault="00401B9D" w:rsidP="002A1321">
      <w:pPr>
        <w:pStyle w:val="ac"/>
        <w:numPr>
          <w:ilvl w:val="0"/>
          <w:numId w:val="1"/>
        </w:numPr>
        <w:spacing w:after="0" w:line="240" w:lineRule="auto"/>
        <w:ind w:left="36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>Т</w:t>
      </w:r>
      <w:r w:rsidR="004E1851" w:rsidRPr="00C57784">
        <w:rPr>
          <w:rFonts w:asciiTheme="minorHAnsi" w:hAnsiTheme="minorHAnsi" w:cstheme="minorHAnsi"/>
          <w:b/>
          <w:sz w:val="24"/>
          <w:szCs w:val="24"/>
          <w:lang w:val="ru-RU"/>
        </w:rPr>
        <w:t>ехнология автоматизированной обработки объекто</w:t>
      </w:r>
      <w:r w:rsidR="00931F58" w:rsidRPr="00C57784">
        <w:rPr>
          <w:rFonts w:asciiTheme="minorHAnsi" w:hAnsiTheme="minorHAnsi" w:cstheme="minorHAnsi"/>
          <w:b/>
          <w:sz w:val="24"/>
          <w:szCs w:val="24"/>
          <w:lang w:val="ru-RU"/>
        </w:rPr>
        <w:t>в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, применяемая в Медиалогии, позволяет комплексно оценить качество упоминаний в информационном поле</w:t>
      </w:r>
      <w:r w:rsidR="00931F58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. Система анализирует более </w:t>
      </w:r>
      <w:r w:rsidR="001677CD" w:rsidRPr="00C57784">
        <w:rPr>
          <w:rFonts w:asciiTheme="minorHAnsi" w:hAnsiTheme="minorHAnsi" w:cstheme="minorHAnsi"/>
          <w:sz w:val="24"/>
          <w:szCs w:val="24"/>
          <w:lang w:val="ru-RU"/>
        </w:rPr>
        <w:t>80</w:t>
      </w:r>
      <w:r w:rsidR="00931F58" w:rsidRPr="00C57784">
        <w:rPr>
          <w:rFonts w:asciiTheme="minorHAnsi" w:hAnsiTheme="minorHAnsi" w:cstheme="minorHAnsi"/>
          <w:sz w:val="24"/>
          <w:szCs w:val="24"/>
          <w:lang w:val="ru-RU"/>
        </w:rPr>
        <w:t> 000 объектов (компаний, брендов и персон)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с учетом </w:t>
      </w:r>
      <w:r w:rsidR="004E1851" w:rsidRPr="00C57784">
        <w:rPr>
          <w:rFonts w:asciiTheme="minorHAnsi" w:hAnsiTheme="minorHAnsi" w:cstheme="minorHAnsi"/>
          <w:sz w:val="24"/>
          <w:szCs w:val="24"/>
          <w:lang w:val="ru-RU"/>
        </w:rPr>
        <w:t>более 50 коэффициентов качества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,</w:t>
      </w:r>
      <w:r w:rsidR="004E1851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931F58" w:rsidRPr="00C57784">
        <w:rPr>
          <w:rFonts w:asciiTheme="minorHAnsi" w:hAnsiTheme="minorHAnsi" w:cstheme="minorHAnsi"/>
          <w:sz w:val="24"/>
          <w:szCs w:val="24"/>
          <w:lang w:val="ru-RU"/>
        </w:rPr>
        <w:t>включая анализ тональности, цитирования, упоминания в заголовках, в главной или эпизодической роли, наличие фото, анонсов на первых полосах СМИ или в прайм-тайм телеэфиров, размер и место выхода сообщений, цитируемость источников. Р</w:t>
      </w:r>
      <w:r w:rsidR="004E1851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езультаты анализа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доступны в мгновенно в режиме </w:t>
      </w:r>
      <w:r w:rsidR="004E1851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онлайн. Аналогов технологии </w:t>
      </w:r>
      <w:r w:rsidR="00931F58" w:rsidRPr="00C57784">
        <w:rPr>
          <w:rFonts w:asciiTheme="minorHAnsi" w:hAnsiTheme="minorHAnsi" w:cstheme="minorHAnsi"/>
          <w:sz w:val="24"/>
          <w:szCs w:val="24"/>
          <w:lang w:val="ru-RU"/>
        </w:rPr>
        <w:t>нет ни на российском, ни на международном рынке</w:t>
      </w:r>
      <w:r w:rsidR="004E1851" w:rsidRPr="00C57784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59207B1B" w14:textId="12C933CC" w:rsidR="008B4272" w:rsidRPr="008B4272" w:rsidRDefault="008B4272" w:rsidP="002A1321">
      <w:pPr>
        <w:pStyle w:val="ac"/>
        <w:numPr>
          <w:ilvl w:val="0"/>
          <w:numId w:val="1"/>
        </w:numPr>
        <w:spacing w:after="0" w:line="240" w:lineRule="auto"/>
        <w:ind w:left="36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sz w:val="24"/>
          <w:szCs w:val="24"/>
          <w:lang w:val="ru-RU"/>
        </w:rPr>
        <w:t xml:space="preserve">ИИ-аналитика СМИ. </w:t>
      </w:r>
      <w:r w:rsidRPr="008B4272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При анализе информационного поля 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бренда в СМИ </w:t>
      </w:r>
      <w:r w:rsidRPr="008B4272">
        <w:rPr>
          <w:rFonts w:asciiTheme="minorHAnsi" w:hAnsiTheme="minorHAnsi" w:cstheme="minorHAnsi"/>
          <w:bCs/>
          <w:sz w:val="24"/>
          <w:szCs w:val="24"/>
          <w:lang w:val="ru-RU"/>
        </w:rPr>
        <w:t>проводится комплексная оценка упоминаний с учётом тональности освещения и фактов о компании.</w:t>
      </w:r>
      <w:r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 w:rsidRPr="008B4272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Нейросети 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также </w:t>
      </w:r>
      <w:r w:rsidRPr="008B4272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используются в кластеризации потоковых данных и оценке 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масштаба распространения </w:t>
      </w:r>
      <w:r w:rsidRPr="008B4272">
        <w:rPr>
          <w:rFonts w:asciiTheme="minorHAnsi" w:hAnsiTheme="minorHAnsi" w:cstheme="minorHAnsi"/>
          <w:bCs/>
          <w:sz w:val="24"/>
          <w:szCs w:val="24"/>
          <w:lang w:val="ru-RU"/>
        </w:rPr>
        <w:t>инфоповодов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в СМИ. Уникальные функции Медиалогии:</w:t>
      </w:r>
    </w:p>
    <w:p w14:paraId="36A8DAA1" w14:textId="7ADA9760" w:rsidR="004E1851" w:rsidRPr="00C57784" w:rsidRDefault="004E1851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>А</w:t>
      </w:r>
      <w:r w:rsidR="00931F58" w:rsidRPr="00C57784">
        <w:rPr>
          <w:rFonts w:asciiTheme="minorHAnsi" w:hAnsiTheme="minorHAnsi" w:cstheme="minorHAnsi"/>
          <w:b/>
          <w:sz w:val="24"/>
          <w:szCs w:val="24"/>
          <w:lang w:val="ru-RU"/>
        </w:rPr>
        <w:t>втоматизированный а</w:t>
      </w: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>нализ тональности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>упоминаний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проводится на основе технологи</w:t>
      </w:r>
      <w:r w:rsidR="00401B9D" w:rsidRPr="00C57784">
        <w:rPr>
          <w:rFonts w:asciiTheme="minorHAnsi" w:hAnsiTheme="minorHAnsi" w:cstheme="minorHAnsi"/>
          <w:sz w:val="24"/>
          <w:szCs w:val="24"/>
          <w:lang w:val="ru-RU"/>
        </w:rPr>
        <w:t>и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глубокого обучения нейросетей. Методика включает оценку фактов, упоминаемых в сообщениях по отношению к изучаемому объекту, </w:t>
      </w:r>
      <w:r w:rsidR="00931F58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а также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тональность освещения </w:t>
      </w:r>
      <w:r w:rsidR="00401B9D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объекта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авторами публикаций.</w:t>
      </w:r>
      <w:r w:rsidR="00401B9D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Данные проверяются экспертами по единой методике, что обеспечивает высокий уровень качества определения тональности на уровне </w:t>
      </w:r>
      <w:r w:rsidR="00931F58" w:rsidRPr="00C57784">
        <w:rPr>
          <w:rFonts w:asciiTheme="minorHAnsi" w:hAnsiTheme="minorHAnsi" w:cstheme="minorHAnsi"/>
          <w:sz w:val="24"/>
          <w:szCs w:val="24"/>
          <w:lang w:val="ru-RU"/>
        </w:rPr>
        <w:t>8</w:t>
      </w:r>
      <w:r w:rsidR="00161458" w:rsidRPr="00C57784">
        <w:rPr>
          <w:rFonts w:asciiTheme="minorHAnsi" w:hAnsiTheme="minorHAnsi" w:cstheme="minorHAnsi"/>
          <w:sz w:val="24"/>
          <w:szCs w:val="24"/>
          <w:lang w:val="ru-RU"/>
        </w:rPr>
        <w:t>5</w:t>
      </w:r>
      <w:r w:rsidR="00931F58" w:rsidRPr="00C57784">
        <w:rPr>
          <w:rFonts w:asciiTheme="minorHAnsi" w:hAnsiTheme="minorHAnsi" w:cstheme="minorHAnsi"/>
          <w:sz w:val="24"/>
          <w:szCs w:val="24"/>
          <w:lang w:val="ru-RU"/>
        </w:rPr>
        <w:t>-9</w:t>
      </w:r>
      <w:r w:rsidR="00401B9D" w:rsidRPr="00C57784">
        <w:rPr>
          <w:rFonts w:asciiTheme="minorHAnsi" w:hAnsiTheme="minorHAnsi" w:cstheme="minorHAnsi"/>
          <w:sz w:val="24"/>
          <w:szCs w:val="24"/>
          <w:lang w:val="ru-RU"/>
        </w:rPr>
        <w:t>0%.</w:t>
      </w:r>
    </w:p>
    <w:p w14:paraId="30BAC83C" w14:textId="6F760E13" w:rsidR="004C761A" w:rsidRPr="009C7E65" w:rsidRDefault="008B4272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sz w:val="24"/>
          <w:szCs w:val="24"/>
          <w:lang w:val="ru-RU"/>
        </w:rPr>
        <w:t xml:space="preserve">Функция «События» - </w:t>
      </w:r>
      <w:r w:rsidR="004C761A" w:rsidRPr="009C7E65">
        <w:rPr>
          <w:rFonts w:asciiTheme="minorHAnsi" w:hAnsiTheme="minorHAnsi" w:cstheme="minorHAnsi"/>
          <w:b/>
          <w:sz w:val="24"/>
          <w:szCs w:val="24"/>
          <w:lang w:val="ru-RU"/>
        </w:rPr>
        <w:t>анализ инфоповодов на основе ИИ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>. Нейросет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ь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определ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яет 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>близост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ь ключевых слов и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объединяет близкие по 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>смысл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у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сообщени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я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>. Функци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я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используется</w:t>
      </w:r>
      <w:r w:rsidR="009C7E65" w:rsidRPr="009C7E6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для 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изучения ключевых </w:t>
      </w:r>
      <w:r w:rsidR="009C7E65" w:rsidRPr="009C7E65">
        <w:rPr>
          <w:rFonts w:asciiTheme="minorHAnsi" w:hAnsiTheme="minorHAnsi" w:cstheme="minorHAnsi"/>
          <w:bCs/>
          <w:sz w:val="24"/>
          <w:szCs w:val="24"/>
          <w:lang w:val="ru-RU"/>
        </w:rPr>
        <w:t>резонансных событий бренда в инфополе</w:t>
      </w:r>
      <w:r w:rsidR="004C761A" w:rsidRPr="009C7E6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. </w:t>
      </w:r>
    </w:p>
    <w:p w14:paraId="68D5C30F" w14:textId="77777777" w:rsidR="009C7E65" w:rsidRPr="002A1321" w:rsidRDefault="009C7E65" w:rsidP="002A1321">
      <w:pPr>
        <w:pStyle w:val="ac"/>
        <w:numPr>
          <w:ilvl w:val="0"/>
          <w:numId w:val="1"/>
        </w:numPr>
        <w:spacing w:after="0" w:line="240" w:lineRule="auto"/>
        <w:ind w:left="360" w:right="707"/>
        <w:jc w:val="both"/>
        <w:rPr>
          <w:rFonts w:asciiTheme="minorHAnsi" w:hAnsiTheme="minorHAnsi" w:cstheme="minorHAnsi"/>
          <w:b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sz w:val="24"/>
          <w:szCs w:val="24"/>
          <w:lang w:val="ru-RU"/>
        </w:rPr>
        <w:t>ИИ-аналитика соцсетей</w:t>
      </w:r>
      <w:r w:rsidRPr="002A1321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. В исследованиях соцмедиа применяется уникальный набор инструментов для саммаризации, поиска данных, разметки, оценки </w:t>
      </w:r>
      <w:r w:rsidRPr="002A1321">
        <w:rPr>
          <w:rFonts w:asciiTheme="minorHAnsi" w:hAnsiTheme="minorHAnsi" w:cstheme="minorHAnsi"/>
          <w:bCs/>
          <w:sz w:val="24"/>
          <w:szCs w:val="24"/>
          <w:lang w:val="ru-RU"/>
        </w:rPr>
        <w:lastRenderedPageBreak/>
        <w:t>ключевых фактов, определения аспектной тональности. В число уникальных функций Медиалогии входит:</w:t>
      </w:r>
      <w:r w:rsidRPr="002A1321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</w:p>
    <w:p w14:paraId="2ED3DA3A" w14:textId="392D6C07" w:rsidR="009C7E65" w:rsidRPr="002A1321" w:rsidRDefault="009C7E65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ИИ-ассистент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– встроенный в продукт нейросетевой ассистент суммирует выводы отчета и отвечает на вопросы аналитика о событиях и показателях бренда в соцсетях, поддерживает диалоговый режим;</w:t>
      </w:r>
    </w:p>
    <w:p w14:paraId="24249EF4" w14:textId="0EF1C3CC" w:rsidR="009C7E65" w:rsidRPr="002A1321" w:rsidRDefault="009C7E65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ИИ-</w:t>
      </w:r>
      <w:r w:rsidR="008B4272"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разметка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данных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автоматизирует </w:t>
      </w:r>
      <w:r w:rsidR="002A1321" w:rsidRPr="002A1321">
        <w:rPr>
          <w:rFonts w:asciiTheme="minorHAnsi" w:hAnsiTheme="minorHAnsi" w:cstheme="minorHAnsi"/>
          <w:sz w:val="24"/>
          <w:szCs w:val="24"/>
          <w:lang w:val="ru-RU"/>
        </w:rPr>
        <w:t>тегирование, тональность, выделение и удаление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данных по запросу аналитика</w:t>
      </w:r>
      <w:r w:rsidR="002A1321" w:rsidRPr="002A1321">
        <w:rPr>
          <w:rFonts w:asciiTheme="minorHAnsi" w:hAnsiTheme="minorHAnsi" w:cstheme="minorHAnsi"/>
          <w:sz w:val="24"/>
          <w:szCs w:val="24"/>
          <w:lang w:val="ru-RU"/>
        </w:rPr>
        <w:t>;</w:t>
      </w:r>
    </w:p>
    <w:p w14:paraId="6E894840" w14:textId="3BD8B3EE" w:rsidR="008B4272" w:rsidRPr="002A1321" w:rsidRDefault="009C7E65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ИИ-</w:t>
      </w:r>
      <w:r w:rsidR="002A1321"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с</w:t>
      </w:r>
      <w:r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южеты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>предоставляет выводы по главным сюжетам в инфополе</w:t>
      </w:r>
    </w:p>
    <w:p w14:paraId="33CBAD54" w14:textId="1D5DE718" w:rsidR="009C7E65" w:rsidRPr="002A1321" w:rsidRDefault="009C7E65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ИИ-анализ комментариев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>оценивает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настроени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>е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аудитории в комментариях и 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суммирует 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>ключевы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>е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мнени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>я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в обсуждениях;</w:t>
      </w:r>
    </w:p>
    <w:p w14:paraId="4E162C95" w14:textId="1B39150A" w:rsidR="009C7E65" w:rsidRPr="002A1321" w:rsidRDefault="009C7E65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Аспектная тональность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>отслеживает и размечает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обсуждаемые свойства продуктов и услуг для более точной детализации отношения аудитории к бренду;</w:t>
      </w:r>
    </w:p>
    <w:p w14:paraId="2C637701" w14:textId="5600A171" w:rsidR="009C7E65" w:rsidRPr="002A1321" w:rsidRDefault="009C7E65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A1321">
        <w:rPr>
          <w:rFonts w:asciiTheme="minorHAnsi" w:hAnsiTheme="minorHAnsi" w:cstheme="minorHAnsi"/>
          <w:b/>
          <w:bCs/>
          <w:sz w:val="24"/>
          <w:szCs w:val="24"/>
          <w:lang w:val="ru-RU"/>
        </w:rPr>
        <w:t>Тематика блогеров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- нейросеть определяет тематику сообщений для 150 000 ключевых соцмедиа-каналов и оценивает упоминания бренда в блогах интересующей тематики</w:t>
      </w:r>
      <w:r w:rsidR="008B4272" w:rsidRPr="002A1321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750DF70D" w14:textId="77777777" w:rsidR="009C7E65" w:rsidRPr="00C57784" w:rsidRDefault="009C7E65" w:rsidP="00C46A7E">
      <w:pPr>
        <w:pStyle w:val="ac"/>
        <w:rPr>
          <w:rFonts w:asciiTheme="minorHAnsi" w:hAnsiTheme="minorHAnsi" w:cstheme="minorHAnsi"/>
          <w:sz w:val="24"/>
          <w:szCs w:val="24"/>
          <w:lang w:val="ru-RU"/>
        </w:rPr>
      </w:pPr>
    </w:p>
    <w:p w14:paraId="2D8C3863" w14:textId="55F365E3" w:rsidR="002A5380" w:rsidRPr="00340C51" w:rsidRDefault="002A5380" w:rsidP="00340C51">
      <w:pPr>
        <w:spacing w:after="0" w:line="240" w:lineRule="auto"/>
        <w:ind w:right="707"/>
        <w:rPr>
          <w:rFonts w:ascii="Roboto" w:hAnsi="Roboto" w:cs="Arial"/>
          <w:color w:val="005061"/>
          <w:sz w:val="32"/>
          <w:szCs w:val="32"/>
        </w:rPr>
      </w:pPr>
      <w:r w:rsidRPr="00340C51">
        <w:rPr>
          <w:rFonts w:ascii="Roboto" w:hAnsi="Roboto" w:cs="Arial"/>
          <w:color w:val="005061"/>
          <w:sz w:val="32"/>
          <w:szCs w:val="32"/>
        </w:rPr>
        <w:t>Уникальные метрики</w:t>
      </w:r>
    </w:p>
    <w:p w14:paraId="7B4537E8" w14:textId="77777777" w:rsidR="002A5380" w:rsidRPr="00C57784" w:rsidRDefault="002A5380" w:rsidP="008A127A">
      <w:pPr>
        <w:spacing w:after="0" w:line="240" w:lineRule="auto"/>
        <w:ind w:right="707"/>
        <w:jc w:val="both"/>
        <w:rPr>
          <w:rFonts w:cstheme="minorHAnsi"/>
          <w:sz w:val="24"/>
          <w:szCs w:val="24"/>
        </w:rPr>
      </w:pPr>
    </w:p>
    <w:p w14:paraId="2BC23FDD" w14:textId="7598A029" w:rsidR="000A67B1" w:rsidRPr="00C57784" w:rsidRDefault="008A127A" w:rsidP="008A127A">
      <w:pPr>
        <w:spacing w:after="0" w:line="240" w:lineRule="auto"/>
        <w:ind w:right="707"/>
        <w:jc w:val="both"/>
        <w:rPr>
          <w:rFonts w:cstheme="minorHAnsi"/>
          <w:sz w:val="24"/>
          <w:szCs w:val="24"/>
        </w:rPr>
      </w:pPr>
      <w:r w:rsidRPr="00C57784">
        <w:rPr>
          <w:rFonts w:cstheme="minorHAnsi"/>
          <w:sz w:val="24"/>
          <w:szCs w:val="24"/>
        </w:rPr>
        <w:t xml:space="preserve">В Медиалогии разработаны и используются автоматизированные метрики оценки эффективности </w:t>
      </w:r>
      <w:r w:rsidRPr="00C57784">
        <w:rPr>
          <w:rFonts w:cstheme="minorHAnsi"/>
          <w:sz w:val="24"/>
          <w:szCs w:val="24"/>
          <w:lang w:val="en-US"/>
        </w:rPr>
        <w:t>PR</w:t>
      </w:r>
      <w:r w:rsidRPr="00C57784">
        <w:rPr>
          <w:rFonts w:cstheme="minorHAnsi"/>
          <w:sz w:val="24"/>
          <w:szCs w:val="24"/>
        </w:rPr>
        <w:t xml:space="preserve"> и </w:t>
      </w:r>
      <w:r w:rsidRPr="00C57784">
        <w:rPr>
          <w:rFonts w:cstheme="minorHAnsi"/>
          <w:sz w:val="24"/>
          <w:szCs w:val="24"/>
          <w:lang w:val="en-US"/>
        </w:rPr>
        <w:t>SMM</w:t>
      </w:r>
      <w:r w:rsidRPr="00C57784">
        <w:rPr>
          <w:rFonts w:cstheme="minorHAnsi"/>
          <w:sz w:val="24"/>
          <w:szCs w:val="24"/>
        </w:rPr>
        <w:t>:</w:t>
      </w:r>
    </w:p>
    <w:p w14:paraId="5618DA39" w14:textId="32B6DAC8" w:rsidR="000A67B1" w:rsidRPr="002A1321" w:rsidRDefault="000A67B1" w:rsidP="002A1321">
      <w:pPr>
        <w:pStyle w:val="ac"/>
        <w:numPr>
          <w:ilvl w:val="0"/>
          <w:numId w:val="2"/>
        </w:numPr>
        <w:spacing w:after="0" w:line="240" w:lineRule="auto"/>
        <w:ind w:left="36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2A1321">
        <w:rPr>
          <w:rFonts w:asciiTheme="minorHAnsi" w:hAnsiTheme="minorHAnsi" w:cstheme="minorHAnsi"/>
          <w:b/>
          <w:sz w:val="24"/>
          <w:szCs w:val="24"/>
          <w:lang w:val="ru-RU"/>
        </w:rPr>
        <w:t>МедиаИндекс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, разработанный Медиалогией для оценки качества упоминаний в СМИ, является сегодня стандартом измерения эффективности </w:t>
      </w:r>
      <w:r w:rsidRPr="002A1321">
        <w:rPr>
          <w:rFonts w:asciiTheme="minorHAnsi" w:hAnsiTheme="minorHAnsi" w:cstheme="minorHAnsi"/>
          <w:sz w:val="24"/>
          <w:szCs w:val="24"/>
        </w:rPr>
        <w:t>PR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на российском рынке. Этот комплексный показатель используется для измерения качества инфополя компаний, персон и брендов в СМИ с учетом позитива/негатива, влиятельности источника, роли упоминания, цитирования, наличия фото, размера сообщения и других показателей. Индекс позволяет комплексно оценить </w:t>
      </w:r>
      <w:r w:rsidR="002F3446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резонанс 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инфоповодов, сравнивать эффективность </w:t>
      </w:r>
      <w:r w:rsidRPr="002A1321">
        <w:rPr>
          <w:rFonts w:asciiTheme="minorHAnsi" w:hAnsiTheme="minorHAnsi" w:cstheme="minorHAnsi"/>
          <w:sz w:val="24"/>
          <w:szCs w:val="24"/>
        </w:rPr>
        <w:t>PR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с конкурентами, оценить результаты работы пресс-служб со СМИ в динамике.</w:t>
      </w:r>
    </w:p>
    <w:p w14:paraId="3AB24250" w14:textId="38BD546A" w:rsidR="000A67B1" w:rsidRPr="009C7E65" w:rsidRDefault="000A67B1" w:rsidP="002A1321">
      <w:pPr>
        <w:pStyle w:val="ac"/>
        <w:numPr>
          <w:ilvl w:val="0"/>
          <w:numId w:val="2"/>
        </w:numPr>
        <w:spacing w:after="0" w:line="240" w:lineRule="auto"/>
        <w:ind w:left="36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9C7E65">
        <w:rPr>
          <w:rFonts w:asciiTheme="minorHAnsi" w:hAnsiTheme="minorHAnsi" w:cstheme="minorHAnsi"/>
          <w:b/>
          <w:sz w:val="24"/>
          <w:szCs w:val="24"/>
          <w:lang w:val="ru-RU"/>
        </w:rPr>
        <w:t xml:space="preserve">СМ Индекс 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 xml:space="preserve">— уникальная разработанная Медиалогией метрика качества упоминаний в соцсетях, используется для комплексной оценки </w:t>
      </w:r>
      <w:r w:rsidRPr="009C7E65">
        <w:rPr>
          <w:rFonts w:asciiTheme="minorHAnsi" w:hAnsiTheme="minorHAnsi" w:cstheme="minorHAnsi"/>
          <w:sz w:val="24"/>
          <w:szCs w:val="24"/>
        </w:rPr>
        <w:t>SMM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>-коммуникаций</w:t>
      </w:r>
      <w:r w:rsidR="009C7E65">
        <w:rPr>
          <w:rFonts w:asciiTheme="minorHAnsi" w:hAnsiTheme="minorHAnsi" w:cstheme="minorHAnsi"/>
          <w:sz w:val="24"/>
          <w:szCs w:val="24"/>
          <w:lang w:val="ru-RU"/>
        </w:rPr>
        <w:t>, включающей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9C7E65">
        <w:rPr>
          <w:rFonts w:asciiTheme="minorHAnsi" w:hAnsiTheme="minorHAnsi" w:cstheme="minorHAnsi"/>
          <w:sz w:val="24"/>
          <w:szCs w:val="24"/>
          <w:lang w:val="ru-RU"/>
        </w:rPr>
        <w:t xml:space="preserve">уровень влиятельности блогов и 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>суммарн</w:t>
      </w:r>
      <w:r w:rsidR="009C7E65">
        <w:rPr>
          <w:rFonts w:asciiTheme="minorHAnsi" w:hAnsiTheme="minorHAnsi" w:cstheme="minorHAnsi"/>
          <w:sz w:val="24"/>
          <w:szCs w:val="24"/>
          <w:lang w:val="ru-RU"/>
        </w:rPr>
        <w:t>ую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 xml:space="preserve"> вовлеченност</w:t>
      </w:r>
      <w:r w:rsidR="009C7E65">
        <w:rPr>
          <w:rFonts w:asciiTheme="minorHAnsi" w:hAnsiTheme="minorHAnsi" w:cstheme="minorHAnsi"/>
          <w:sz w:val="24"/>
          <w:szCs w:val="24"/>
          <w:lang w:val="ru-RU"/>
        </w:rPr>
        <w:t>ь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 xml:space="preserve"> контента. СМ Индекс показывает</w:t>
      </w:r>
      <w:r w:rsidR="009C7E65">
        <w:rPr>
          <w:rFonts w:asciiTheme="minorHAnsi" w:hAnsiTheme="minorHAnsi" w:cstheme="minorHAnsi"/>
          <w:sz w:val="24"/>
          <w:szCs w:val="24"/>
          <w:lang w:val="ru-RU"/>
        </w:rPr>
        <w:t>,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9C7E65">
        <w:rPr>
          <w:rFonts w:asciiTheme="minorHAnsi" w:hAnsiTheme="minorHAnsi" w:cstheme="minorHAnsi"/>
          <w:sz w:val="24"/>
          <w:szCs w:val="24"/>
          <w:lang w:val="ru-RU"/>
        </w:rPr>
        <w:t>насколько активно аудитория вовлечена в коммуникации бренда</w:t>
      </w:r>
      <w:r w:rsidRPr="009C7E65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380D5543" w14:textId="3F4FA3B0" w:rsidR="002A1321" w:rsidRDefault="0090220E" w:rsidP="002A1321">
      <w:pPr>
        <w:pStyle w:val="ac"/>
        <w:numPr>
          <w:ilvl w:val="0"/>
          <w:numId w:val="2"/>
        </w:numPr>
        <w:spacing w:after="0" w:line="240" w:lineRule="auto"/>
        <w:ind w:left="360" w:right="707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>
        <w:rPr>
          <w:rFonts w:asciiTheme="minorHAnsi" w:hAnsiTheme="minorHAnsi" w:cstheme="minorHAnsi"/>
          <w:bCs/>
          <w:sz w:val="24"/>
          <w:szCs w:val="24"/>
          <w:lang w:val="ru-RU"/>
        </w:rPr>
        <w:t>П</w:t>
      </w:r>
      <w:r w:rsidR="00340C51" w:rsidRPr="006278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рименяются метрики оценки </w:t>
      </w:r>
      <w:r w:rsidR="002A1321">
        <w:rPr>
          <w:rFonts w:asciiTheme="minorHAnsi" w:hAnsiTheme="minorHAnsi" w:cstheme="minorHAnsi"/>
          <w:bCs/>
          <w:sz w:val="24"/>
          <w:szCs w:val="24"/>
          <w:lang w:val="ru-RU"/>
        </w:rPr>
        <w:t>информационного поля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для оценки эффективности коммуникаций</w:t>
      </w:r>
      <w:r w:rsidR="002A1321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бренда</w:t>
      </w:r>
    </w:p>
    <w:p w14:paraId="578F3CC2" w14:textId="4126D8D0" w:rsidR="0090220E" w:rsidRDefault="002A1321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90220E">
        <w:rPr>
          <w:rFonts w:asciiTheme="minorHAnsi" w:hAnsiTheme="minorHAnsi" w:cstheme="minorHAnsi"/>
          <w:b/>
          <w:bCs/>
          <w:sz w:val="24"/>
          <w:szCs w:val="24"/>
          <w:lang w:val="ru-RU"/>
        </w:rPr>
        <w:t>в СМИ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="0090220E">
        <w:rPr>
          <w:rFonts w:asciiTheme="minorHAnsi" w:hAnsiTheme="minorHAnsi" w:cstheme="minorHAnsi"/>
          <w:sz w:val="24"/>
          <w:szCs w:val="24"/>
          <w:lang w:val="ru-RU"/>
        </w:rPr>
        <w:t xml:space="preserve">индекс цитируемости СМИ, 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роль </w:t>
      </w:r>
      <w:r w:rsidR="00442CD1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упоминаний объекта 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– </w:t>
      </w:r>
      <w:r w:rsidR="00442CD1" w:rsidRPr="002A1321">
        <w:rPr>
          <w:rFonts w:asciiTheme="minorHAnsi" w:hAnsiTheme="minorHAnsi" w:cstheme="minorHAnsi"/>
          <w:sz w:val="24"/>
          <w:szCs w:val="24"/>
          <w:lang w:val="ru-RU"/>
        </w:rPr>
        <w:t>г</w:t>
      </w:r>
      <w:r w:rsidR="00EB64F8" w:rsidRPr="002A1321">
        <w:rPr>
          <w:rFonts w:asciiTheme="minorHAnsi" w:hAnsiTheme="minorHAnsi" w:cstheme="minorHAnsi"/>
          <w:sz w:val="24"/>
          <w:szCs w:val="24"/>
          <w:lang w:val="ru-RU"/>
        </w:rPr>
        <w:t>лавная/эпизодическая</w:t>
      </w:r>
      <w:r w:rsidR="00442CD1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="0090220E">
        <w:rPr>
          <w:rFonts w:asciiTheme="minorHAnsi" w:hAnsiTheme="minorHAnsi" w:cstheme="minorHAnsi"/>
          <w:sz w:val="24"/>
          <w:szCs w:val="24"/>
          <w:lang w:val="ru-RU"/>
        </w:rPr>
        <w:t>прямая речь</w:t>
      </w:r>
      <w:r w:rsidR="00442CD1" w:rsidRPr="002A1321">
        <w:rPr>
          <w:rFonts w:asciiTheme="minorHAnsi" w:hAnsiTheme="minorHAnsi" w:cstheme="minorHAnsi"/>
          <w:sz w:val="24"/>
          <w:szCs w:val="24"/>
          <w:lang w:val="ru-RU"/>
        </w:rPr>
        <w:t>, оценка присутствия в топ-100 СМИ, доля в инфополе на фоне конкурентов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- Share of Voice, </w:t>
      </w:r>
      <w:r w:rsidR="00EB64F8" w:rsidRPr="002A1321">
        <w:rPr>
          <w:rFonts w:asciiTheme="minorHAnsi" w:hAnsiTheme="minorHAnsi" w:cstheme="minorHAnsi"/>
          <w:sz w:val="24"/>
          <w:szCs w:val="24"/>
          <w:lang w:val="ru-RU"/>
        </w:rPr>
        <w:t>Индекс заметности сообщений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>, количество перепечаток, з</w:t>
      </w:r>
      <w:r w:rsidR="0036122B" w:rsidRPr="002A1321">
        <w:rPr>
          <w:rFonts w:asciiTheme="minorHAnsi" w:hAnsiTheme="minorHAnsi" w:cstheme="minorHAnsi"/>
          <w:sz w:val="24"/>
          <w:szCs w:val="24"/>
          <w:lang w:val="ru-RU"/>
        </w:rPr>
        <w:t>аметность с</w:t>
      </w:r>
      <w:r w:rsidR="008D6799" w:rsidRPr="002A1321">
        <w:rPr>
          <w:rFonts w:asciiTheme="minorHAnsi" w:hAnsiTheme="minorHAnsi" w:cstheme="minorHAnsi"/>
          <w:sz w:val="24"/>
          <w:szCs w:val="24"/>
          <w:lang w:val="ru-RU"/>
        </w:rPr>
        <w:t>обыти</w:t>
      </w:r>
      <w:r w:rsidR="0036122B" w:rsidRPr="002A1321">
        <w:rPr>
          <w:rFonts w:asciiTheme="minorHAnsi" w:hAnsiTheme="minorHAnsi" w:cstheme="minorHAnsi"/>
          <w:sz w:val="24"/>
          <w:szCs w:val="24"/>
          <w:lang w:val="ru-RU"/>
        </w:rPr>
        <w:t>й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>, в</w:t>
      </w:r>
      <w:r w:rsidR="00340C51" w:rsidRPr="002A1321">
        <w:rPr>
          <w:rFonts w:asciiTheme="minorHAnsi" w:hAnsiTheme="minorHAnsi" w:cstheme="minorHAnsi"/>
          <w:sz w:val="24"/>
          <w:szCs w:val="24"/>
          <w:lang w:val="ru-RU"/>
        </w:rPr>
        <w:t>овлеченность сообщений СМИ</w:t>
      </w:r>
      <w:r w:rsidR="0090220E">
        <w:rPr>
          <w:rFonts w:asciiTheme="minorHAnsi" w:hAnsiTheme="minorHAnsi" w:cstheme="minorHAnsi"/>
          <w:sz w:val="24"/>
          <w:szCs w:val="24"/>
          <w:lang w:val="ru-RU"/>
        </w:rPr>
        <w:t>;</w:t>
      </w:r>
    </w:p>
    <w:p w14:paraId="7B93D730" w14:textId="20D1F383" w:rsidR="0036122B" w:rsidRPr="002A1321" w:rsidRDefault="002A1321" w:rsidP="002A1321">
      <w:pPr>
        <w:pStyle w:val="ac"/>
        <w:numPr>
          <w:ilvl w:val="1"/>
          <w:numId w:val="1"/>
        </w:numPr>
        <w:spacing w:after="0" w:line="240" w:lineRule="auto"/>
        <w:ind w:left="720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90220E">
        <w:rPr>
          <w:rFonts w:asciiTheme="minorHAnsi" w:hAnsiTheme="minorHAnsi" w:cstheme="minorHAnsi"/>
          <w:b/>
          <w:bCs/>
          <w:sz w:val="24"/>
          <w:szCs w:val="24"/>
          <w:lang w:val="ru-RU"/>
        </w:rPr>
        <w:t>в соцмедиа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: 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влиятельность блогов, 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>в</w:t>
      </w:r>
      <w:r w:rsidR="00C46A7E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овлеченность </w:t>
      </w:r>
      <w:r w:rsidR="00340C51" w:rsidRPr="002A1321">
        <w:rPr>
          <w:rFonts w:asciiTheme="minorHAnsi" w:hAnsiTheme="minorHAnsi" w:cstheme="minorHAnsi"/>
          <w:sz w:val="24"/>
          <w:szCs w:val="24"/>
          <w:lang w:val="ru-RU"/>
        </w:rPr>
        <w:t>в соцсетях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просмотры, лайки, репосты, 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>потенциальный о</w:t>
      </w:r>
      <w:r w:rsidR="00C46A7E" w:rsidRPr="002A1321">
        <w:rPr>
          <w:rFonts w:asciiTheme="minorHAnsi" w:hAnsiTheme="minorHAnsi" w:cstheme="minorHAnsi"/>
          <w:sz w:val="24"/>
          <w:szCs w:val="24"/>
          <w:lang w:val="ru-RU"/>
        </w:rPr>
        <w:t>хват</w:t>
      </w:r>
      <w:r w:rsidR="0036122B" w:rsidRPr="002A1321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6278A5" w:rsidRPr="002A1321">
        <w:rPr>
          <w:rFonts w:asciiTheme="minorHAnsi" w:hAnsiTheme="minorHAnsi" w:cstheme="minorHAnsi"/>
          <w:sz w:val="24"/>
          <w:szCs w:val="24"/>
          <w:lang w:val="ru-RU"/>
        </w:rPr>
        <w:t>аудитории и другие показатели</w:t>
      </w:r>
      <w:r w:rsidR="0036122B" w:rsidRPr="002A1321">
        <w:rPr>
          <w:rFonts w:asciiTheme="minorHAnsi" w:hAnsiTheme="minorHAnsi" w:cstheme="minorHAnsi"/>
          <w:sz w:val="24"/>
          <w:szCs w:val="24"/>
          <w:lang w:val="ru-RU"/>
        </w:rPr>
        <w:t>.</w:t>
      </w:r>
    </w:p>
    <w:p w14:paraId="71B34DE9" w14:textId="77777777" w:rsidR="0036122B" w:rsidRPr="00C57784" w:rsidRDefault="0036122B" w:rsidP="0036122B">
      <w:pPr>
        <w:pStyle w:val="ac"/>
        <w:spacing w:after="0" w:line="240" w:lineRule="auto"/>
        <w:ind w:left="1068" w:right="707"/>
        <w:jc w:val="both"/>
        <w:rPr>
          <w:rFonts w:asciiTheme="minorHAnsi" w:hAnsiTheme="minorHAnsi" w:cstheme="minorHAnsi"/>
          <w:sz w:val="24"/>
          <w:szCs w:val="24"/>
          <w:lang w:val="ru-RU"/>
        </w:rPr>
      </w:pPr>
    </w:p>
    <w:p w14:paraId="3039D5DB" w14:textId="77777777" w:rsidR="008A127A" w:rsidRPr="00C57784" w:rsidRDefault="008A127A" w:rsidP="00A518D9">
      <w:pPr>
        <w:spacing w:after="0" w:line="240" w:lineRule="auto"/>
        <w:ind w:right="709"/>
        <w:jc w:val="both"/>
        <w:rPr>
          <w:rFonts w:cstheme="minorHAnsi"/>
          <w:sz w:val="24"/>
          <w:szCs w:val="24"/>
        </w:rPr>
      </w:pPr>
    </w:p>
    <w:p w14:paraId="3D0093C1" w14:textId="382E93B5" w:rsidR="00A518D9" w:rsidRPr="00340C51" w:rsidRDefault="00340C51" w:rsidP="00340C51">
      <w:pPr>
        <w:spacing w:after="0" w:line="240" w:lineRule="auto"/>
        <w:ind w:right="707"/>
        <w:rPr>
          <w:rFonts w:ascii="Roboto" w:hAnsi="Roboto" w:cs="Arial"/>
          <w:color w:val="005061"/>
          <w:sz w:val="32"/>
          <w:szCs w:val="32"/>
        </w:rPr>
      </w:pPr>
      <w:r w:rsidRPr="00340C51">
        <w:rPr>
          <w:rFonts w:ascii="Roboto" w:hAnsi="Roboto" w:cs="Arial"/>
          <w:color w:val="005061"/>
          <w:sz w:val="32"/>
          <w:szCs w:val="32"/>
        </w:rPr>
        <w:lastRenderedPageBreak/>
        <w:t>Интерактивные возможности</w:t>
      </w:r>
    </w:p>
    <w:p w14:paraId="01D48EA6" w14:textId="1D5B0BB2" w:rsidR="00340C51" w:rsidRPr="006278A5" w:rsidRDefault="004578D4" w:rsidP="0090220E">
      <w:pPr>
        <w:pStyle w:val="ac"/>
        <w:numPr>
          <w:ilvl w:val="0"/>
          <w:numId w:val="1"/>
        </w:numPr>
        <w:spacing w:after="0" w:line="240" w:lineRule="auto"/>
        <w:ind w:left="357" w:right="707" w:hanging="357"/>
        <w:jc w:val="both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6278A5">
        <w:rPr>
          <w:rFonts w:asciiTheme="minorHAnsi" w:hAnsiTheme="minorHAnsi" w:cstheme="minorHAnsi"/>
          <w:b/>
          <w:sz w:val="24"/>
          <w:szCs w:val="24"/>
          <w:lang w:val="ru-RU"/>
        </w:rPr>
        <w:t xml:space="preserve">Интерактивная инфографика </w:t>
      </w:r>
      <w:r w:rsidRPr="006278A5">
        <w:rPr>
          <w:rFonts w:asciiTheme="minorHAnsi" w:hAnsiTheme="minorHAnsi" w:cstheme="minorHAnsi"/>
          <w:sz w:val="24"/>
          <w:szCs w:val="24"/>
          <w:lang w:val="ru-RU"/>
        </w:rPr>
        <w:t xml:space="preserve">обеспечивает оперативный анализ показателей в режиме реального времени. </w:t>
      </w:r>
    </w:p>
    <w:p w14:paraId="120FBAA1" w14:textId="5A0D09D4" w:rsidR="00340C51" w:rsidRPr="00C57784" w:rsidRDefault="00340C51" w:rsidP="0090220E">
      <w:pPr>
        <w:pStyle w:val="ac"/>
        <w:numPr>
          <w:ilvl w:val="0"/>
          <w:numId w:val="1"/>
        </w:numPr>
        <w:spacing w:after="0" w:line="240" w:lineRule="auto"/>
        <w:ind w:left="357" w:right="709" w:hanging="35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sz w:val="24"/>
          <w:szCs w:val="24"/>
          <w:lang w:val="ru-RU"/>
        </w:rPr>
        <w:t>Дашборды</w:t>
      </w: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ru-RU"/>
        </w:rPr>
        <w:t>– гибкие, настраиваемые по задачи пользователя сводные данные по статистике инфополя в соцсетях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</w:p>
    <w:p w14:paraId="098E17BD" w14:textId="2A982D07" w:rsidR="00813743" w:rsidRPr="00C57784" w:rsidRDefault="00813743" w:rsidP="0090220E">
      <w:pPr>
        <w:pStyle w:val="ac"/>
        <w:numPr>
          <w:ilvl w:val="0"/>
          <w:numId w:val="1"/>
        </w:numPr>
        <w:spacing w:after="0" w:line="240" w:lineRule="auto"/>
        <w:ind w:left="357" w:right="709" w:hanging="35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sz w:val="24"/>
          <w:szCs w:val="24"/>
          <w:lang w:val="ru-RU"/>
        </w:rPr>
        <w:t>Автоматизированная разметка</w:t>
      </w: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ru-RU"/>
        </w:rPr>
        <w:t>– возможность мгновенной разметки данных соцсетей по заданным условиям, включая правили для удаления, тегирования, оценки тональности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. </w:t>
      </w:r>
    </w:p>
    <w:p w14:paraId="5CBCD175" w14:textId="00776AFD" w:rsidR="00C46A7E" w:rsidRPr="00C57784" w:rsidRDefault="00C46A7E" w:rsidP="0090220E">
      <w:pPr>
        <w:pStyle w:val="ac"/>
        <w:numPr>
          <w:ilvl w:val="0"/>
          <w:numId w:val="1"/>
        </w:numPr>
        <w:spacing w:after="0" w:line="240" w:lineRule="auto"/>
        <w:ind w:left="363" w:right="707"/>
        <w:jc w:val="both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 xml:space="preserve">Экспресс-отчеты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для мониторинга СМИ, соцсетей готовятся с помощью Медиалогии в 2 клика в удобном формате: </w:t>
      </w:r>
      <w:r w:rsidRPr="00C57784">
        <w:rPr>
          <w:rFonts w:asciiTheme="minorHAnsi" w:hAnsiTheme="minorHAnsi" w:cstheme="minorHAnsi"/>
          <w:sz w:val="24"/>
          <w:szCs w:val="24"/>
        </w:rPr>
        <w:t>Word, Excel, PDF.</w:t>
      </w:r>
    </w:p>
    <w:p w14:paraId="1EE061C3" w14:textId="7E7DE4D4" w:rsidR="00C46A7E" w:rsidRPr="00C57784" w:rsidRDefault="00C46A7E" w:rsidP="0090220E">
      <w:pPr>
        <w:pStyle w:val="ac"/>
        <w:numPr>
          <w:ilvl w:val="0"/>
          <w:numId w:val="1"/>
        </w:numPr>
        <w:spacing w:after="0" w:line="240" w:lineRule="auto"/>
        <w:ind w:left="363" w:right="707"/>
        <w:jc w:val="both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 xml:space="preserve">Оповещения </w:t>
      </w:r>
      <w:r w:rsidR="004578D4" w:rsidRPr="00C57784">
        <w:rPr>
          <w:rFonts w:asciiTheme="minorHAnsi" w:hAnsiTheme="minorHAnsi" w:cstheme="minorHAnsi"/>
          <w:sz w:val="24"/>
          <w:szCs w:val="24"/>
          <w:lang w:val="ru-RU"/>
        </w:rPr>
        <w:t>обеспечиваются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в формат</w:t>
      </w:r>
      <w:r w:rsidR="004578D4" w:rsidRPr="00C57784">
        <w:rPr>
          <w:rFonts w:asciiTheme="minorHAnsi" w:hAnsiTheme="minorHAnsi" w:cstheme="minorHAnsi"/>
          <w:sz w:val="24"/>
          <w:szCs w:val="24"/>
          <w:lang w:val="ru-RU"/>
        </w:rPr>
        <w:t>е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4C761A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анонсов в </w:t>
      </w:r>
      <w:r w:rsidR="004C761A" w:rsidRPr="00C57784">
        <w:rPr>
          <w:rFonts w:asciiTheme="minorHAnsi" w:hAnsiTheme="minorHAnsi" w:cstheme="minorHAnsi"/>
          <w:sz w:val="24"/>
          <w:szCs w:val="24"/>
        </w:rPr>
        <w:t>Telegram</w:t>
      </w:r>
      <w:r w:rsidR="004C761A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r w:rsidRPr="00C57784">
        <w:rPr>
          <w:rFonts w:asciiTheme="minorHAnsi" w:hAnsiTheme="minorHAnsi" w:cstheme="minorHAnsi"/>
          <w:sz w:val="24"/>
          <w:szCs w:val="24"/>
        </w:rPr>
        <w:t>e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-</w:t>
      </w:r>
      <w:r w:rsidRPr="00C57784">
        <w:rPr>
          <w:rFonts w:asciiTheme="minorHAnsi" w:hAnsiTheme="minorHAnsi" w:cstheme="minorHAnsi"/>
          <w:sz w:val="24"/>
          <w:szCs w:val="24"/>
        </w:rPr>
        <w:t>mail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рассылок, </w:t>
      </w:r>
      <w:r w:rsidRPr="00C57784">
        <w:rPr>
          <w:rFonts w:asciiTheme="minorHAnsi" w:hAnsiTheme="minorHAnsi" w:cstheme="minorHAnsi"/>
          <w:sz w:val="24"/>
          <w:szCs w:val="24"/>
        </w:rPr>
        <w:t>push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>-уведомлений на экране компьютера.</w:t>
      </w:r>
      <w:r w:rsidR="0046135A"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14:paraId="47499848" w14:textId="13E9B29C" w:rsidR="00C57784" w:rsidRPr="00C57784" w:rsidRDefault="00C46A7E" w:rsidP="0090220E">
      <w:pPr>
        <w:pStyle w:val="ac"/>
        <w:numPr>
          <w:ilvl w:val="0"/>
          <w:numId w:val="1"/>
        </w:numPr>
        <w:spacing w:after="0" w:line="240" w:lineRule="auto"/>
        <w:ind w:left="363" w:right="707"/>
        <w:jc w:val="both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C57784">
        <w:rPr>
          <w:rFonts w:asciiTheme="minorHAnsi" w:hAnsiTheme="minorHAnsi" w:cstheme="minorHAnsi"/>
          <w:b/>
          <w:sz w:val="24"/>
          <w:szCs w:val="24"/>
          <w:lang w:val="ru-RU"/>
        </w:rPr>
        <w:t xml:space="preserve">Доступ с мобильных устройств </w:t>
      </w:r>
      <w:r w:rsidRPr="00C57784">
        <w:rPr>
          <w:rFonts w:asciiTheme="minorHAnsi" w:hAnsiTheme="minorHAnsi" w:cstheme="minorHAnsi"/>
          <w:sz w:val="24"/>
          <w:szCs w:val="24"/>
          <w:lang w:val="ru-RU"/>
        </w:rPr>
        <w:t xml:space="preserve">поддерживают все продукты Медиалогии. </w:t>
      </w:r>
    </w:p>
    <w:p w14:paraId="4A743055" w14:textId="77777777" w:rsidR="00C57784" w:rsidRPr="00C57784" w:rsidRDefault="00C57784" w:rsidP="00C57784">
      <w:pPr>
        <w:spacing w:after="0" w:line="240" w:lineRule="auto"/>
        <w:ind w:right="707"/>
        <w:jc w:val="both"/>
        <w:rPr>
          <w:rFonts w:cstheme="minorHAnsi"/>
          <w:b/>
          <w:sz w:val="24"/>
          <w:szCs w:val="24"/>
        </w:rPr>
      </w:pPr>
    </w:p>
    <w:p w14:paraId="0702FD23" w14:textId="77777777" w:rsidR="00C57784" w:rsidRDefault="00C57784" w:rsidP="00C57784">
      <w:pPr>
        <w:spacing w:after="0" w:line="240" w:lineRule="auto"/>
        <w:ind w:right="707"/>
        <w:jc w:val="both"/>
        <w:rPr>
          <w:rFonts w:cstheme="minorHAnsi"/>
          <w:b/>
          <w:sz w:val="24"/>
          <w:szCs w:val="24"/>
        </w:rPr>
      </w:pPr>
    </w:p>
    <w:p w14:paraId="663F61F2" w14:textId="4692C100" w:rsidR="00C57784" w:rsidRPr="006278A5" w:rsidRDefault="00C57784" w:rsidP="006278A5">
      <w:pPr>
        <w:spacing w:after="0" w:line="240" w:lineRule="auto"/>
        <w:ind w:right="707"/>
        <w:rPr>
          <w:rFonts w:ascii="Roboto" w:hAnsi="Roboto" w:cs="Arial"/>
          <w:color w:val="005061"/>
          <w:sz w:val="32"/>
          <w:szCs w:val="32"/>
        </w:rPr>
      </w:pPr>
      <w:r w:rsidRPr="006278A5">
        <w:rPr>
          <w:rFonts w:ascii="Roboto" w:hAnsi="Roboto" w:cs="Arial"/>
          <w:color w:val="005061"/>
          <w:sz w:val="32"/>
          <w:szCs w:val="32"/>
        </w:rPr>
        <w:t>Персональный подход</w:t>
      </w:r>
    </w:p>
    <w:p w14:paraId="20C9C69B" w14:textId="77777777" w:rsidR="00C57784" w:rsidRPr="00C57784" w:rsidRDefault="00C57784" w:rsidP="00C57784">
      <w:pPr>
        <w:spacing w:after="0" w:line="240" w:lineRule="auto"/>
        <w:ind w:right="707"/>
        <w:jc w:val="both"/>
        <w:rPr>
          <w:rFonts w:cstheme="minorHAnsi"/>
          <w:b/>
          <w:sz w:val="24"/>
          <w:szCs w:val="24"/>
        </w:rPr>
      </w:pPr>
    </w:p>
    <w:p w14:paraId="14414713" w14:textId="3F6F367B" w:rsidR="006278A5" w:rsidRPr="006278A5" w:rsidRDefault="006278A5" w:rsidP="00C57784">
      <w:pPr>
        <w:spacing w:after="0" w:line="240" w:lineRule="auto"/>
        <w:ind w:right="707"/>
        <w:jc w:val="both"/>
        <w:rPr>
          <w:rFonts w:cstheme="minorHAnsi"/>
          <w:bCs/>
          <w:sz w:val="24"/>
          <w:szCs w:val="24"/>
        </w:rPr>
      </w:pPr>
      <w:r w:rsidRPr="006278A5">
        <w:rPr>
          <w:rFonts w:cstheme="minorHAnsi"/>
          <w:bCs/>
          <w:sz w:val="24"/>
          <w:szCs w:val="24"/>
        </w:rPr>
        <w:t xml:space="preserve">Пользователи Медиалогии высоко оценивают </w:t>
      </w:r>
      <w:r w:rsidRPr="006278A5">
        <w:rPr>
          <w:rFonts w:cstheme="minorHAnsi"/>
          <w:b/>
          <w:sz w:val="24"/>
          <w:szCs w:val="24"/>
        </w:rPr>
        <w:t>персональную поддержку</w:t>
      </w:r>
      <w:r>
        <w:rPr>
          <w:rFonts w:cstheme="minorHAnsi"/>
          <w:bCs/>
          <w:sz w:val="24"/>
          <w:szCs w:val="24"/>
        </w:rPr>
        <w:t xml:space="preserve"> по работе с системой, организованную через выделенного индивидуального менеджера.</w:t>
      </w:r>
      <w:r w:rsidR="0090220E">
        <w:rPr>
          <w:rFonts w:cstheme="minorHAnsi"/>
          <w:bCs/>
          <w:sz w:val="24"/>
          <w:szCs w:val="24"/>
        </w:rPr>
        <w:t xml:space="preserve"> </w:t>
      </w:r>
    </w:p>
    <w:p w14:paraId="501831E3" w14:textId="19C25975" w:rsidR="00C46A7E" w:rsidRPr="00C57784" w:rsidRDefault="006278A5" w:rsidP="00C57784">
      <w:pPr>
        <w:spacing w:after="0" w:line="240" w:lineRule="auto"/>
        <w:ind w:right="707"/>
        <w:jc w:val="both"/>
        <w:rPr>
          <w:rFonts w:cstheme="minorHAnsi"/>
          <w:b/>
          <w:sz w:val="24"/>
          <w:szCs w:val="24"/>
        </w:rPr>
      </w:pPr>
      <w:r w:rsidRPr="006278A5">
        <w:rPr>
          <w:rFonts w:cstheme="minorHAnsi"/>
          <w:bCs/>
          <w:sz w:val="24"/>
          <w:szCs w:val="24"/>
        </w:rPr>
        <w:t>Поддержка</w:t>
      </w:r>
      <w:r w:rsidR="00C46A7E" w:rsidRPr="00C57784">
        <w:rPr>
          <w:rFonts w:cstheme="minorHAnsi"/>
          <w:b/>
          <w:sz w:val="24"/>
          <w:szCs w:val="24"/>
        </w:rPr>
        <w:t xml:space="preserve"> </w:t>
      </w:r>
      <w:r w:rsidR="00C46A7E" w:rsidRPr="00C57784">
        <w:rPr>
          <w:rFonts w:cstheme="minorHAnsi"/>
          <w:sz w:val="24"/>
          <w:szCs w:val="24"/>
        </w:rPr>
        <w:t xml:space="preserve">включает помощь в работе с системой, обучение, консультации по решению задач с помощью аналитики СМИ и соцсетей, сопровождение по документообороту. 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  <w:t xml:space="preserve">Онлайн-чат для решения оперативных вопросов открыт в рабочее время. </w:t>
      </w:r>
      <w:r w:rsidR="00C46A7E" w:rsidRPr="00C57784">
        <w:rPr>
          <w:rFonts w:cstheme="minorHAnsi"/>
          <w:sz w:val="24"/>
          <w:szCs w:val="24"/>
        </w:rPr>
        <w:t>Техническая поддержка пользователей осуществляется в режиме 24x7.</w:t>
      </w:r>
    </w:p>
    <w:p w14:paraId="296F73D5" w14:textId="45C437FC" w:rsidR="005C2FFA" w:rsidRPr="004E1851" w:rsidRDefault="00237711" w:rsidP="004E1851">
      <w:pPr>
        <w:spacing w:after="0" w:line="360" w:lineRule="auto"/>
        <w:ind w:right="707"/>
        <w:rPr>
          <w:rFonts w:ascii="Arial" w:hAnsi="Arial" w:cs="Arial"/>
          <w:sz w:val="24"/>
          <w:szCs w:val="24"/>
        </w:rPr>
      </w:pPr>
      <w:r w:rsidRPr="000C157A">
        <w:rPr>
          <w:rFonts w:ascii="Arial" w:hAnsi="Arial" w:cs="Arial"/>
          <w:sz w:val="24"/>
          <w:szCs w:val="24"/>
        </w:rPr>
        <w:tab/>
      </w:r>
    </w:p>
    <w:p w14:paraId="599604F1" w14:textId="77777777" w:rsidR="000C6215" w:rsidRPr="000C157A" w:rsidRDefault="000C6215" w:rsidP="000C6215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BB828E" w14:textId="7DFFCE30" w:rsidR="005C2FFA" w:rsidRPr="004E1851" w:rsidRDefault="005C2FFA" w:rsidP="000C6215">
      <w:pPr>
        <w:spacing w:after="0" w:line="360" w:lineRule="auto"/>
        <w:ind w:right="707"/>
        <w:rPr>
          <w:rFonts w:ascii="Arial" w:hAnsi="Arial" w:cs="Arial"/>
          <w:sz w:val="24"/>
          <w:szCs w:val="24"/>
        </w:rPr>
      </w:pPr>
    </w:p>
    <w:sectPr w:rsidR="005C2FFA" w:rsidRPr="004E1851" w:rsidSect="000C157A">
      <w:headerReference w:type="even" r:id="rId8"/>
      <w:footerReference w:type="default" r:id="rId9"/>
      <w:headerReference w:type="firs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C055A" w14:textId="77777777" w:rsidR="00A31B44" w:rsidRDefault="00A31B44" w:rsidP="00F659F9">
      <w:pPr>
        <w:spacing w:after="0" w:line="240" w:lineRule="auto"/>
      </w:pPr>
      <w:r>
        <w:separator/>
      </w:r>
    </w:p>
  </w:endnote>
  <w:endnote w:type="continuationSeparator" w:id="0">
    <w:p w14:paraId="226B9826" w14:textId="77777777" w:rsidR="00A31B44" w:rsidRDefault="00A31B44" w:rsidP="00F65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D01D5" w14:textId="77777777" w:rsidR="005620D8" w:rsidRDefault="005620D8" w:rsidP="005620D8">
    <w:pPr>
      <w:spacing w:before="240" w:after="0" w:line="240" w:lineRule="auto"/>
      <w:jc w:val="both"/>
      <w:rPr>
        <w:rFonts w:ascii="Arial" w:hAnsi="Arial" w:cs="Arial"/>
        <w:sz w:val="18"/>
        <w:szCs w:val="18"/>
      </w:rPr>
    </w:pPr>
    <w:r w:rsidRPr="005C2FFA">
      <w:rPr>
        <w:rFonts w:ascii="Arial" w:hAnsi="Arial" w:cs="Arial"/>
        <w:sz w:val="18"/>
        <w:szCs w:val="18"/>
      </w:rPr>
      <w:t xml:space="preserve">ООО «Медиалогия», 127015 Москва, ул. Новодмитровская, д. 2, корп. 2 </w:t>
    </w:r>
  </w:p>
  <w:p w14:paraId="3EDC23A4" w14:textId="77777777" w:rsidR="005620D8" w:rsidRPr="005C2FFA" w:rsidRDefault="005620D8" w:rsidP="005620D8">
    <w:pPr>
      <w:spacing w:after="0" w:line="240" w:lineRule="auto"/>
      <w:jc w:val="both"/>
      <w:rPr>
        <w:rFonts w:ascii="Arial" w:hAnsi="Arial" w:cs="Arial"/>
        <w:sz w:val="18"/>
        <w:szCs w:val="18"/>
        <w:lang w:val="en-US"/>
      </w:rPr>
    </w:pPr>
    <w:r w:rsidRPr="005C2FFA">
      <w:rPr>
        <w:rFonts w:ascii="Arial" w:hAnsi="Arial" w:cs="Arial"/>
        <w:sz w:val="18"/>
        <w:szCs w:val="18"/>
        <w:lang w:val="en-US"/>
      </w:rPr>
      <w:t>+7 (495) 780-9040, info@mlg.ru, mlg.ru</w:t>
    </w:r>
  </w:p>
  <w:p w14:paraId="1E502D90" w14:textId="77777777" w:rsidR="000C157A" w:rsidRPr="005620D8" w:rsidRDefault="000C157A" w:rsidP="005620D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86B9C" w14:textId="77777777" w:rsidR="00A31B44" w:rsidRDefault="00A31B44" w:rsidP="00F659F9">
      <w:pPr>
        <w:spacing w:after="0" w:line="240" w:lineRule="auto"/>
      </w:pPr>
      <w:r>
        <w:separator/>
      </w:r>
    </w:p>
  </w:footnote>
  <w:footnote w:type="continuationSeparator" w:id="0">
    <w:p w14:paraId="0099FB47" w14:textId="77777777" w:rsidR="00A31B44" w:rsidRDefault="00A31B44" w:rsidP="00F65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49684B" w14:textId="77777777" w:rsidR="00F659F9" w:rsidRDefault="00A31B44">
    <w:pPr>
      <w:pStyle w:val="a5"/>
    </w:pPr>
    <w:r>
      <w:rPr>
        <w:noProof/>
        <w:lang w:eastAsia="ru-RU"/>
      </w:rPr>
      <w:pict w14:anchorId="34C222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1375848" o:spid="_x0000_s2072" type="#_x0000_t75" style="position:absolute;margin-left:0;margin-top:0;width:530.95pt;height:840.05pt;z-index:-251657216;mso-position-horizontal:center;mso-position-horizontal-relative:margin;mso-position-vertical:center;mso-position-vertical-relative:margin" o:allowincell="f">
          <v:imagedata r:id="rId1" o:title="blank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79A8D" w14:textId="77777777" w:rsidR="00F659F9" w:rsidRDefault="00A31B44">
    <w:pPr>
      <w:pStyle w:val="a5"/>
    </w:pPr>
    <w:r>
      <w:rPr>
        <w:noProof/>
        <w:lang w:eastAsia="ru-RU"/>
      </w:rPr>
      <w:pict w14:anchorId="16B819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1375847" o:spid="_x0000_s2071" type="#_x0000_t75" style="position:absolute;margin-left:0;margin-top:0;width:530.95pt;height:840.05pt;z-index:-251658240;mso-position-horizontal:center;mso-position-horizontal-relative:margin;mso-position-vertical:center;mso-position-vertical-relative:margin" o:allowincell="f">
          <v:imagedata r:id="rId1" o:title="blank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432D"/>
    <w:multiLevelType w:val="hybridMultilevel"/>
    <w:tmpl w:val="B64CF67A"/>
    <w:lvl w:ilvl="0" w:tplc="C3C84BB0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D54B0"/>
    <w:multiLevelType w:val="hybridMultilevel"/>
    <w:tmpl w:val="0FE05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4725D"/>
    <w:multiLevelType w:val="hybridMultilevel"/>
    <w:tmpl w:val="620E1DD8"/>
    <w:lvl w:ilvl="0" w:tplc="6D6E7E5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F36D5"/>
    <w:multiLevelType w:val="hybridMultilevel"/>
    <w:tmpl w:val="7ADA8040"/>
    <w:lvl w:ilvl="0" w:tplc="23168D7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39"/>
    <w:multiLevelType w:val="hybridMultilevel"/>
    <w:tmpl w:val="B0B0F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6196B"/>
    <w:multiLevelType w:val="hybridMultilevel"/>
    <w:tmpl w:val="A51E114A"/>
    <w:lvl w:ilvl="0" w:tplc="7E283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23168D7A">
      <w:start w:val="1"/>
      <w:numFmt w:val="decimal"/>
      <w:lvlText w:val="%2."/>
      <w:lvlJc w:val="left"/>
      <w:pPr>
        <w:ind w:left="1440" w:hanging="360"/>
      </w:pPr>
      <w:rPr>
        <w:rFonts w:ascii="Arial" w:hAnsi="Arial" w:hint="default"/>
        <w:b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B2962"/>
    <w:multiLevelType w:val="hybridMultilevel"/>
    <w:tmpl w:val="AEC8C6E4"/>
    <w:lvl w:ilvl="0" w:tplc="23168D7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907DD"/>
    <w:multiLevelType w:val="hybridMultilevel"/>
    <w:tmpl w:val="989E6D6C"/>
    <w:lvl w:ilvl="0" w:tplc="7E283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23168D7A">
      <w:start w:val="1"/>
      <w:numFmt w:val="decimal"/>
      <w:lvlText w:val="%2."/>
      <w:lvlJc w:val="left"/>
      <w:pPr>
        <w:ind w:left="1440" w:hanging="360"/>
      </w:pPr>
      <w:rPr>
        <w:rFonts w:ascii="Arial" w:hAnsi="Arial" w:hint="default"/>
        <w:b w:val="0"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7B4FAB"/>
    <w:multiLevelType w:val="hybridMultilevel"/>
    <w:tmpl w:val="27567BA6"/>
    <w:lvl w:ilvl="0" w:tplc="23168D7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E4B7F"/>
    <w:multiLevelType w:val="hybridMultilevel"/>
    <w:tmpl w:val="23DE6ACC"/>
    <w:lvl w:ilvl="0" w:tplc="7E283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D10B10"/>
    <w:multiLevelType w:val="hybridMultilevel"/>
    <w:tmpl w:val="19727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595571"/>
    <w:multiLevelType w:val="hybridMultilevel"/>
    <w:tmpl w:val="55F046A0"/>
    <w:lvl w:ilvl="0" w:tplc="C3C84BB0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74E9B"/>
    <w:multiLevelType w:val="hybridMultilevel"/>
    <w:tmpl w:val="8D10423E"/>
    <w:lvl w:ilvl="0" w:tplc="C3C84BB0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2C2CDE"/>
    <w:multiLevelType w:val="hybridMultilevel"/>
    <w:tmpl w:val="EB20AFE0"/>
    <w:lvl w:ilvl="0" w:tplc="7E283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D0E04"/>
    <w:multiLevelType w:val="hybridMultilevel"/>
    <w:tmpl w:val="DE7CFC72"/>
    <w:lvl w:ilvl="0" w:tplc="23168D7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2A3E0F"/>
    <w:multiLevelType w:val="hybridMultilevel"/>
    <w:tmpl w:val="E3642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B38CB"/>
    <w:multiLevelType w:val="hybridMultilevel"/>
    <w:tmpl w:val="F6D6F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0F16EF"/>
    <w:multiLevelType w:val="hybridMultilevel"/>
    <w:tmpl w:val="FCE6C564"/>
    <w:lvl w:ilvl="0" w:tplc="C3C84BB0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5"/>
  </w:num>
  <w:num w:numId="4">
    <w:abstractNumId w:val="11"/>
  </w:num>
  <w:num w:numId="5">
    <w:abstractNumId w:val="0"/>
  </w:num>
  <w:num w:numId="6">
    <w:abstractNumId w:val="17"/>
  </w:num>
  <w:num w:numId="7">
    <w:abstractNumId w:val="12"/>
  </w:num>
  <w:num w:numId="8">
    <w:abstractNumId w:val="6"/>
  </w:num>
  <w:num w:numId="9">
    <w:abstractNumId w:val="2"/>
  </w:num>
  <w:num w:numId="10">
    <w:abstractNumId w:val="14"/>
  </w:num>
  <w:num w:numId="11">
    <w:abstractNumId w:val="3"/>
  </w:num>
  <w:num w:numId="12">
    <w:abstractNumId w:val="9"/>
  </w:num>
  <w:num w:numId="13">
    <w:abstractNumId w:val="7"/>
  </w:num>
  <w:num w:numId="14">
    <w:abstractNumId w:val="5"/>
  </w:num>
  <w:num w:numId="15">
    <w:abstractNumId w:val="8"/>
  </w:num>
  <w:num w:numId="16">
    <w:abstractNumId w:val="13"/>
  </w:num>
  <w:num w:numId="17">
    <w:abstractNumId w:val="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6F"/>
    <w:rsid w:val="00037978"/>
    <w:rsid w:val="00043EA4"/>
    <w:rsid w:val="000A67B1"/>
    <w:rsid w:val="000C157A"/>
    <w:rsid w:val="000C6215"/>
    <w:rsid w:val="000D5D2E"/>
    <w:rsid w:val="0014104A"/>
    <w:rsid w:val="00141D7F"/>
    <w:rsid w:val="00161458"/>
    <w:rsid w:val="00162405"/>
    <w:rsid w:val="001677CD"/>
    <w:rsid w:val="001C64C8"/>
    <w:rsid w:val="001D7365"/>
    <w:rsid w:val="001F094E"/>
    <w:rsid w:val="00201E66"/>
    <w:rsid w:val="002206CD"/>
    <w:rsid w:val="00237711"/>
    <w:rsid w:val="00286027"/>
    <w:rsid w:val="002A1321"/>
    <w:rsid w:val="002A5380"/>
    <w:rsid w:val="002B5419"/>
    <w:rsid w:val="002F270C"/>
    <w:rsid w:val="002F3446"/>
    <w:rsid w:val="00340C51"/>
    <w:rsid w:val="0036122B"/>
    <w:rsid w:val="003A52C8"/>
    <w:rsid w:val="00401B9D"/>
    <w:rsid w:val="0043036F"/>
    <w:rsid w:val="00442CD1"/>
    <w:rsid w:val="00445D0C"/>
    <w:rsid w:val="004578D4"/>
    <w:rsid w:val="0046135A"/>
    <w:rsid w:val="00464030"/>
    <w:rsid w:val="004762C0"/>
    <w:rsid w:val="004B17F7"/>
    <w:rsid w:val="004C761A"/>
    <w:rsid w:val="004E1851"/>
    <w:rsid w:val="00503191"/>
    <w:rsid w:val="00526D3E"/>
    <w:rsid w:val="005620D8"/>
    <w:rsid w:val="005C2FFA"/>
    <w:rsid w:val="005E1F04"/>
    <w:rsid w:val="006278A5"/>
    <w:rsid w:val="00650007"/>
    <w:rsid w:val="00677EFB"/>
    <w:rsid w:val="006835F0"/>
    <w:rsid w:val="00701C0F"/>
    <w:rsid w:val="007540C6"/>
    <w:rsid w:val="007F2F5B"/>
    <w:rsid w:val="00806337"/>
    <w:rsid w:val="00813743"/>
    <w:rsid w:val="00817863"/>
    <w:rsid w:val="008A127A"/>
    <w:rsid w:val="008B4272"/>
    <w:rsid w:val="008B750E"/>
    <w:rsid w:val="008D6799"/>
    <w:rsid w:val="0090220E"/>
    <w:rsid w:val="00931F58"/>
    <w:rsid w:val="009333CF"/>
    <w:rsid w:val="00935033"/>
    <w:rsid w:val="00955F63"/>
    <w:rsid w:val="009B56FE"/>
    <w:rsid w:val="009C4764"/>
    <w:rsid w:val="009C7E65"/>
    <w:rsid w:val="00A31B44"/>
    <w:rsid w:val="00A518D9"/>
    <w:rsid w:val="00A97A2D"/>
    <w:rsid w:val="00AF00B5"/>
    <w:rsid w:val="00B54C66"/>
    <w:rsid w:val="00C065B7"/>
    <w:rsid w:val="00C25AC4"/>
    <w:rsid w:val="00C46A7E"/>
    <w:rsid w:val="00C57784"/>
    <w:rsid w:val="00D22EB2"/>
    <w:rsid w:val="00D30BBB"/>
    <w:rsid w:val="00D84427"/>
    <w:rsid w:val="00DC41B4"/>
    <w:rsid w:val="00DD5EA9"/>
    <w:rsid w:val="00DE28ED"/>
    <w:rsid w:val="00DF1F7F"/>
    <w:rsid w:val="00E02E60"/>
    <w:rsid w:val="00EA6580"/>
    <w:rsid w:val="00EB232C"/>
    <w:rsid w:val="00EB64F8"/>
    <w:rsid w:val="00EF20D4"/>
    <w:rsid w:val="00F659F9"/>
    <w:rsid w:val="00F74869"/>
    <w:rsid w:val="00F94C09"/>
    <w:rsid w:val="00FF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  <w14:docId w14:val="57A4770D"/>
  <w15:chartTrackingRefBased/>
  <w15:docId w15:val="{17D92ABB-A3A7-4BE3-96E6-C19EF8A43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0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3036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6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659F9"/>
  </w:style>
  <w:style w:type="paragraph" w:styleId="a7">
    <w:name w:val="footer"/>
    <w:basedOn w:val="a"/>
    <w:link w:val="a8"/>
    <w:uiPriority w:val="99"/>
    <w:unhideWhenUsed/>
    <w:rsid w:val="00F659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659F9"/>
  </w:style>
  <w:style w:type="paragraph" w:styleId="a9">
    <w:name w:val="Balloon Text"/>
    <w:basedOn w:val="a"/>
    <w:link w:val="aa"/>
    <w:uiPriority w:val="99"/>
    <w:semiHidden/>
    <w:unhideWhenUsed/>
    <w:rsid w:val="00EB2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232C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1D73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E1851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3E239-39C5-46D0-B889-83A0C0A8D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2026-09-22T11:55:00Z</cp:lastPrinted>
  <dcterms:created xsi:type="dcterms:W3CDTF">2026-09-22T12:45:00Z</dcterms:created>
  <dcterms:modified xsi:type="dcterms:W3CDTF">2026-09-22T12:45:00Z</dcterms:modified>
</cp:coreProperties>
</file>